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3B" w:rsidRPr="001E6BDA" w:rsidRDefault="00F72C3B" w:rsidP="00DC2372">
      <w:pPr>
        <w:pStyle w:val="Standard"/>
        <w:ind w:firstLine="709"/>
        <w:jc w:val="both"/>
        <w:rPr>
          <w:rFonts w:cs="Times New Roman"/>
          <w:sz w:val="28"/>
          <w:szCs w:val="28"/>
        </w:rPr>
      </w:pPr>
    </w:p>
    <w:p w:rsidR="00F72C3B" w:rsidRDefault="00F72C3B" w:rsidP="00DC2372">
      <w:pPr>
        <w:pStyle w:val="Standard"/>
        <w:ind w:firstLine="709"/>
        <w:jc w:val="both"/>
        <w:rPr>
          <w:rFonts w:cs="Times New Roman"/>
          <w:sz w:val="28"/>
          <w:szCs w:val="28"/>
        </w:rPr>
      </w:pPr>
    </w:p>
    <w:p w:rsidR="00B0685F" w:rsidRPr="00B0685F" w:rsidRDefault="00B0685F" w:rsidP="00B0685F">
      <w:pPr>
        <w:pStyle w:val="Standard"/>
        <w:ind w:firstLine="709"/>
        <w:jc w:val="center"/>
        <w:rPr>
          <w:rFonts w:cs="Times New Roman"/>
          <w:b/>
          <w:sz w:val="28"/>
          <w:szCs w:val="28"/>
        </w:rPr>
      </w:pPr>
      <w:r w:rsidRPr="00B0685F">
        <w:rPr>
          <w:rFonts w:cs="Times New Roman"/>
          <w:b/>
          <w:sz w:val="28"/>
          <w:szCs w:val="28"/>
        </w:rPr>
        <w:t>ОТЧЕТ</w:t>
      </w:r>
    </w:p>
    <w:p w:rsidR="00504030" w:rsidRPr="00B0685F" w:rsidRDefault="00504030" w:rsidP="00B0685F">
      <w:pPr>
        <w:pStyle w:val="Standard"/>
        <w:ind w:firstLine="709"/>
        <w:jc w:val="center"/>
        <w:rPr>
          <w:rFonts w:cs="Times New Roman"/>
          <w:b/>
          <w:sz w:val="28"/>
          <w:szCs w:val="28"/>
        </w:rPr>
      </w:pPr>
      <w:r w:rsidRPr="00B0685F">
        <w:rPr>
          <w:rFonts w:cs="Times New Roman"/>
          <w:b/>
          <w:sz w:val="28"/>
          <w:szCs w:val="28"/>
        </w:rPr>
        <w:t>о деятельности ГАУ С «Центр развития туризма» за 2017 год</w:t>
      </w:r>
    </w:p>
    <w:p w:rsidR="00504030" w:rsidRPr="00B0685F" w:rsidRDefault="00504030" w:rsidP="00B0685F">
      <w:pPr>
        <w:pStyle w:val="Standard"/>
        <w:ind w:firstLine="709"/>
        <w:jc w:val="center"/>
        <w:rPr>
          <w:rFonts w:cs="Times New Roman"/>
          <w:sz w:val="28"/>
          <w:szCs w:val="28"/>
        </w:rPr>
      </w:pPr>
    </w:p>
    <w:p w:rsidR="00504030" w:rsidRPr="00B0685F" w:rsidRDefault="00504030" w:rsidP="00B15B1F">
      <w:pPr>
        <w:pStyle w:val="Standard"/>
        <w:ind w:firstLine="709"/>
        <w:jc w:val="both"/>
        <w:rPr>
          <w:rFonts w:cs="Times New Roman"/>
          <w:sz w:val="28"/>
          <w:szCs w:val="28"/>
        </w:rPr>
      </w:pPr>
      <w:r w:rsidRPr="00B0685F">
        <w:rPr>
          <w:rFonts w:cs="Times New Roman"/>
          <w:sz w:val="28"/>
          <w:szCs w:val="28"/>
        </w:rPr>
        <w:t xml:space="preserve">В целях реализации государственной программы </w:t>
      </w:r>
      <w:r w:rsidR="00B0685F" w:rsidRPr="00B0685F">
        <w:rPr>
          <w:sz w:val="28"/>
          <w:szCs w:val="28"/>
        </w:rPr>
        <w:t>«Развитие культуры и туризма города Севастополя на 2017-202</w:t>
      </w:r>
      <w:r w:rsidR="00B0685F">
        <w:rPr>
          <w:sz w:val="28"/>
          <w:szCs w:val="28"/>
        </w:rPr>
        <w:t>0 годы» от 07.11.2016 № 1050-ПП б</w:t>
      </w:r>
      <w:r w:rsidR="00B0685F">
        <w:rPr>
          <w:rFonts w:cs="Times New Roman"/>
          <w:sz w:val="28"/>
          <w:szCs w:val="28"/>
        </w:rPr>
        <w:t>ыла проведена следующая работа:</w:t>
      </w:r>
    </w:p>
    <w:p w:rsidR="00B0685F" w:rsidRDefault="00B0685F" w:rsidP="00B15B1F">
      <w:pPr>
        <w:pStyle w:val="Standard"/>
        <w:ind w:firstLine="709"/>
        <w:jc w:val="both"/>
        <w:rPr>
          <w:rFonts w:cs="Times New Roman"/>
          <w:sz w:val="28"/>
          <w:szCs w:val="28"/>
        </w:rPr>
      </w:pPr>
    </w:p>
    <w:p w:rsidR="00B15B1F" w:rsidRDefault="00B0685F" w:rsidP="00B15B1F">
      <w:pPr>
        <w:pStyle w:val="Standard"/>
        <w:ind w:firstLine="709"/>
        <w:jc w:val="both"/>
        <w:rPr>
          <w:rFonts w:cs="Times New Roman"/>
          <w:sz w:val="28"/>
          <w:szCs w:val="28"/>
        </w:rPr>
      </w:pPr>
      <w:r>
        <w:rPr>
          <w:rFonts w:cs="Times New Roman"/>
          <w:sz w:val="28"/>
          <w:szCs w:val="28"/>
        </w:rPr>
        <w:t>В рамках Мероприятия № 1 «</w:t>
      </w:r>
      <w:r w:rsidR="00B15B1F" w:rsidRPr="001E6BDA">
        <w:rPr>
          <w:rFonts w:cs="Times New Roman"/>
          <w:sz w:val="28"/>
          <w:szCs w:val="28"/>
        </w:rPr>
        <w:t>Создание системы информировани</w:t>
      </w:r>
      <w:r>
        <w:rPr>
          <w:rFonts w:cs="Times New Roman"/>
          <w:sz w:val="28"/>
          <w:szCs w:val="28"/>
        </w:rPr>
        <w:t>я</w:t>
      </w:r>
      <w:r w:rsidR="00B15B1F" w:rsidRPr="001E6BDA">
        <w:rPr>
          <w:rFonts w:cs="Times New Roman"/>
          <w:sz w:val="28"/>
          <w:szCs w:val="28"/>
        </w:rPr>
        <w:t xml:space="preserve"> туристов для обеспечения удобства пребывания и навигации н</w:t>
      </w:r>
      <w:r>
        <w:rPr>
          <w:rFonts w:cs="Times New Roman"/>
          <w:sz w:val="28"/>
          <w:szCs w:val="28"/>
        </w:rPr>
        <w:t>а территории города Севастополя»:</w:t>
      </w:r>
    </w:p>
    <w:p w:rsidR="00B0685F" w:rsidRPr="001E6BDA" w:rsidRDefault="00B0685F" w:rsidP="00B15B1F">
      <w:pPr>
        <w:pStyle w:val="Standard"/>
        <w:ind w:firstLine="709"/>
        <w:jc w:val="both"/>
        <w:rPr>
          <w:rFonts w:cs="Times New Roman"/>
          <w:sz w:val="28"/>
          <w:szCs w:val="28"/>
        </w:rPr>
      </w:pPr>
    </w:p>
    <w:p w:rsidR="00B15B1F" w:rsidRPr="001E6BDA" w:rsidRDefault="00577445" w:rsidP="00C77158">
      <w:pPr>
        <w:pStyle w:val="Standard"/>
        <w:ind w:firstLine="709"/>
        <w:jc w:val="both"/>
        <w:rPr>
          <w:rFonts w:cs="Times New Roman"/>
          <w:sz w:val="28"/>
          <w:szCs w:val="28"/>
        </w:rPr>
      </w:pPr>
      <w:r w:rsidRPr="00577445">
        <w:rPr>
          <w:rFonts w:cs="Times New Roman"/>
          <w:sz w:val="28"/>
          <w:szCs w:val="28"/>
        </w:rPr>
        <w:t>По м</w:t>
      </w:r>
      <w:r w:rsidR="00B15B1F" w:rsidRPr="00577445">
        <w:rPr>
          <w:rFonts w:cs="Times New Roman"/>
          <w:sz w:val="28"/>
          <w:szCs w:val="28"/>
        </w:rPr>
        <w:t>ероприяти</w:t>
      </w:r>
      <w:r w:rsidRPr="00577445">
        <w:rPr>
          <w:rFonts w:cs="Times New Roman"/>
          <w:sz w:val="28"/>
          <w:szCs w:val="28"/>
        </w:rPr>
        <w:t>ю</w:t>
      </w:r>
      <w:r w:rsidR="00B15B1F" w:rsidRPr="00577445">
        <w:rPr>
          <w:rFonts w:cs="Times New Roman"/>
          <w:sz w:val="28"/>
          <w:szCs w:val="28"/>
        </w:rPr>
        <w:t xml:space="preserve"> 1.1. </w:t>
      </w:r>
      <w:r w:rsidRPr="00577445">
        <w:rPr>
          <w:rFonts w:cs="Times New Roman"/>
          <w:sz w:val="28"/>
          <w:szCs w:val="28"/>
        </w:rPr>
        <w:t>«</w:t>
      </w:r>
      <w:r w:rsidR="00B15B1F" w:rsidRPr="00577445">
        <w:rPr>
          <w:rFonts w:cs="Times New Roman"/>
          <w:sz w:val="28"/>
          <w:szCs w:val="28"/>
        </w:rPr>
        <w:t>Размещение информационных карт-схем (с указанием месторасположения, маршрутов общественного транспорта, остановок, объектов по</w:t>
      </w:r>
      <w:r w:rsidRPr="00577445">
        <w:rPr>
          <w:rFonts w:cs="Times New Roman"/>
          <w:sz w:val="28"/>
          <w:szCs w:val="28"/>
        </w:rPr>
        <w:t>каза, санитарных пунктов и др.)»</w:t>
      </w:r>
      <w:r>
        <w:rPr>
          <w:rFonts w:cs="Times New Roman"/>
          <w:sz w:val="28"/>
          <w:szCs w:val="28"/>
        </w:rPr>
        <w:t xml:space="preserve"> был </w:t>
      </w:r>
      <w:r w:rsidR="00B15B1F" w:rsidRPr="001E6BDA">
        <w:rPr>
          <w:rFonts w:cs="Times New Roman"/>
          <w:sz w:val="28"/>
          <w:szCs w:val="28"/>
        </w:rPr>
        <w:t xml:space="preserve">в 2017 году заключен договор </w:t>
      </w:r>
      <w:r w:rsidR="00B15B1F" w:rsidRPr="001E6BDA">
        <w:rPr>
          <w:rFonts w:cs="Times New Roman"/>
          <w:sz w:val="28"/>
          <w:szCs w:val="28"/>
          <w:lang w:eastAsia="ru-RU"/>
        </w:rPr>
        <w:t xml:space="preserve">на разработку, </w:t>
      </w:r>
      <w:r w:rsidR="00B15B1F" w:rsidRPr="001E6BDA">
        <w:rPr>
          <w:rFonts w:cs="Times New Roman"/>
          <w:bCs/>
          <w:sz w:val="28"/>
          <w:szCs w:val="28"/>
        </w:rPr>
        <w:t>изготовление и размещение</w:t>
      </w:r>
      <w:r w:rsidR="00B15B1F" w:rsidRPr="001E6BDA">
        <w:rPr>
          <w:rFonts w:cs="Times New Roman"/>
          <w:sz w:val="28"/>
          <w:szCs w:val="28"/>
          <w:lang w:eastAsia="ru-RU"/>
        </w:rPr>
        <w:t xml:space="preserve"> информационных карт-схем (сити-лайт) в г. Севастополе: </w:t>
      </w:r>
      <w:r w:rsidR="00B15B1F" w:rsidRPr="001E6BDA">
        <w:rPr>
          <w:rFonts w:cs="Times New Roman"/>
          <w:sz w:val="28"/>
          <w:szCs w:val="28"/>
        </w:rPr>
        <w:t>н</w:t>
      </w:r>
      <w:r>
        <w:rPr>
          <w:rFonts w:cs="Times New Roman"/>
          <w:sz w:val="28"/>
          <w:szCs w:val="28"/>
        </w:rPr>
        <w:t>а территории автовокзала города,</w:t>
      </w:r>
      <w:r w:rsidR="00B15B1F" w:rsidRPr="001E6BDA">
        <w:rPr>
          <w:rFonts w:cs="Times New Roman"/>
          <w:sz w:val="28"/>
          <w:szCs w:val="28"/>
        </w:rPr>
        <w:t xml:space="preserve"> на площади Нахимова (на городском киоске «Союзпечать»)</w:t>
      </w:r>
      <w:r w:rsidR="00B0685F">
        <w:rPr>
          <w:rFonts w:cs="Times New Roman"/>
          <w:sz w:val="28"/>
          <w:szCs w:val="28"/>
        </w:rPr>
        <w:t xml:space="preserve">, настоящий момент согласовывается место </w:t>
      </w:r>
      <w:r>
        <w:rPr>
          <w:rFonts w:cs="Times New Roman"/>
          <w:sz w:val="28"/>
          <w:szCs w:val="28"/>
        </w:rPr>
        <w:t xml:space="preserve">установки сити-лайта на остановке </w:t>
      </w:r>
      <w:r w:rsidR="00B0685F">
        <w:rPr>
          <w:rFonts w:cs="Times New Roman"/>
          <w:sz w:val="28"/>
          <w:szCs w:val="28"/>
        </w:rPr>
        <w:t>музея-заповедника «Херсонес Таврический»</w:t>
      </w:r>
      <w:r w:rsidR="00B15B1F" w:rsidRPr="001E6BDA">
        <w:rPr>
          <w:rFonts w:cs="Times New Roman"/>
          <w:sz w:val="28"/>
          <w:szCs w:val="28"/>
        </w:rPr>
        <w:t xml:space="preserve">. </w:t>
      </w:r>
    </w:p>
    <w:p w:rsidR="00B15B1F" w:rsidRPr="001E6BDA" w:rsidRDefault="00B15B1F" w:rsidP="00B15B1F">
      <w:pPr>
        <w:pStyle w:val="Standard"/>
        <w:ind w:firstLine="709"/>
        <w:jc w:val="both"/>
        <w:rPr>
          <w:rFonts w:cs="Times New Roman"/>
          <w:i/>
          <w:sz w:val="28"/>
          <w:szCs w:val="28"/>
        </w:rPr>
      </w:pPr>
    </w:p>
    <w:p w:rsidR="00B15B1F" w:rsidRPr="001E6BDA" w:rsidRDefault="00577445" w:rsidP="00B15B1F">
      <w:pPr>
        <w:pStyle w:val="Standard"/>
        <w:ind w:firstLine="709"/>
        <w:jc w:val="both"/>
        <w:rPr>
          <w:rFonts w:cs="Times New Roman"/>
          <w:sz w:val="28"/>
          <w:szCs w:val="28"/>
        </w:rPr>
      </w:pPr>
      <w:r w:rsidRPr="00577445">
        <w:rPr>
          <w:rFonts w:cs="Times New Roman"/>
          <w:sz w:val="28"/>
          <w:szCs w:val="28"/>
        </w:rPr>
        <w:t>По м</w:t>
      </w:r>
      <w:r w:rsidR="00B15B1F" w:rsidRPr="00577445">
        <w:rPr>
          <w:rFonts w:cs="Times New Roman"/>
          <w:sz w:val="28"/>
          <w:szCs w:val="28"/>
        </w:rPr>
        <w:t>ероприяти</w:t>
      </w:r>
      <w:r w:rsidRPr="00577445">
        <w:rPr>
          <w:rFonts w:cs="Times New Roman"/>
          <w:sz w:val="28"/>
          <w:szCs w:val="28"/>
        </w:rPr>
        <w:t>ю</w:t>
      </w:r>
      <w:r w:rsidR="00B15B1F" w:rsidRPr="00577445">
        <w:rPr>
          <w:rFonts w:cs="Times New Roman"/>
          <w:sz w:val="28"/>
          <w:szCs w:val="28"/>
        </w:rPr>
        <w:t xml:space="preserve"> 1.2. </w:t>
      </w:r>
      <w:r>
        <w:rPr>
          <w:rFonts w:cs="Times New Roman"/>
          <w:sz w:val="28"/>
          <w:szCs w:val="28"/>
        </w:rPr>
        <w:t>«</w:t>
      </w:r>
      <w:r w:rsidR="00B15B1F" w:rsidRPr="00577445">
        <w:rPr>
          <w:rFonts w:cs="Times New Roman"/>
          <w:sz w:val="28"/>
          <w:szCs w:val="28"/>
        </w:rPr>
        <w:t>Формирование системы туристской навигации в регионе, в т.ч. изготовление и установка информационно-указательных знаков по объектам туризма и на туристских маршрутах</w:t>
      </w:r>
      <w:r>
        <w:rPr>
          <w:rFonts w:cs="Times New Roman"/>
          <w:sz w:val="28"/>
          <w:szCs w:val="28"/>
        </w:rPr>
        <w:t>» и</w:t>
      </w:r>
      <w:r w:rsidR="00B15B1F" w:rsidRPr="001E6BDA">
        <w:rPr>
          <w:rFonts w:cs="Times New Roman"/>
          <w:sz w:val="28"/>
          <w:szCs w:val="28"/>
        </w:rPr>
        <w:t>зготовлены и установлены 200 информационно-указательные знаки с информацией на русском и английском языках</w:t>
      </w:r>
      <w:r w:rsidR="00B15B1F" w:rsidRPr="001E6BDA">
        <w:rPr>
          <w:rFonts w:eastAsia="Times New Roman" w:cs="Times New Roman"/>
          <w:color w:val="000000"/>
          <w:sz w:val="28"/>
          <w:szCs w:val="28"/>
          <w:lang w:eastAsia="ru-RU"/>
        </w:rPr>
        <w:t xml:space="preserve"> к 85 объектам туристического показа.</w:t>
      </w:r>
    </w:p>
    <w:p w:rsidR="00B15B1F" w:rsidRPr="001E6BDA" w:rsidRDefault="00B15B1F" w:rsidP="00577445">
      <w:pPr>
        <w:pStyle w:val="Standard"/>
        <w:jc w:val="both"/>
        <w:rPr>
          <w:rFonts w:cs="Times New Roman"/>
          <w:sz w:val="28"/>
          <w:szCs w:val="28"/>
        </w:rPr>
      </w:pPr>
    </w:p>
    <w:p w:rsidR="00B15B1F" w:rsidRPr="001E6BDA" w:rsidRDefault="00577445" w:rsidP="00B15B1F">
      <w:pPr>
        <w:pStyle w:val="Standard"/>
        <w:ind w:firstLine="709"/>
        <w:jc w:val="both"/>
        <w:rPr>
          <w:rFonts w:cs="Times New Roman"/>
          <w:sz w:val="28"/>
          <w:szCs w:val="28"/>
        </w:rPr>
      </w:pPr>
      <w:r w:rsidRPr="00577445">
        <w:rPr>
          <w:rFonts w:cs="Times New Roman"/>
          <w:sz w:val="28"/>
          <w:szCs w:val="28"/>
        </w:rPr>
        <w:t xml:space="preserve">По </w:t>
      </w:r>
      <w:r>
        <w:rPr>
          <w:rFonts w:cs="Times New Roman"/>
          <w:sz w:val="28"/>
          <w:szCs w:val="28"/>
        </w:rPr>
        <w:t>м</w:t>
      </w:r>
      <w:r w:rsidR="00B15B1F" w:rsidRPr="00577445">
        <w:rPr>
          <w:rFonts w:cs="Times New Roman"/>
          <w:sz w:val="28"/>
          <w:szCs w:val="28"/>
        </w:rPr>
        <w:t>ероприяти</w:t>
      </w:r>
      <w:r>
        <w:rPr>
          <w:rFonts w:cs="Times New Roman"/>
          <w:sz w:val="28"/>
          <w:szCs w:val="28"/>
        </w:rPr>
        <w:t>ю</w:t>
      </w:r>
      <w:r w:rsidR="00B15B1F" w:rsidRPr="00577445">
        <w:rPr>
          <w:rFonts w:cs="Times New Roman"/>
          <w:sz w:val="28"/>
          <w:szCs w:val="28"/>
        </w:rPr>
        <w:t xml:space="preserve"> 1.3. </w:t>
      </w:r>
      <w:r>
        <w:rPr>
          <w:rFonts w:cs="Times New Roman"/>
          <w:sz w:val="28"/>
          <w:szCs w:val="28"/>
        </w:rPr>
        <w:t>«</w:t>
      </w:r>
      <w:r w:rsidR="00B15B1F" w:rsidRPr="00577445">
        <w:rPr>
          <w:rFonts w:cs="Times New Roman"/>
          <w:sz w:val="28"/>
          <w:szCs w:val="28"/>
        </w:rPr>
        <w:t xml:space="preserve">Разработка, наполнение, поддержка, продвижение и администрирование единого туристского информационного интернет-портала, </w:t>
      </w:r>
      <w:r>
        <w:rPr>
          <w:rFonts w:cs="Times New Roman"/>
          <w:sz w:val="28"/>
          <w:szCs w:val="28"/>
        </w:rPr>
        <w:t xml:space="preserve">создание и обновление фотобанка» </w:t>
      </w:r>
      <w:r w:rsidR="00B15B1F" w:rsidRPr="001E6BDA">
        <w:rPr>
          <w:rFonts w:cs="Times New Roman"/>
          <w:sz w:val="28"/>
          <w:szCs w:val="28"/>
        </w:rPr>
        <w:t>разработан и</w:t>
      </w:r>
      <w:r>
        <w:rPr>
          <w:rFonts w:cs="Times New Roman"/>
          <w:sz w:val="28"/>
          <w:szCs w:val="28"/>
        </w:rPr>
        <w:t xml:space="preserve"> вводится </w:t>
      </w:r>
      <w:r w:rsidR="00B15B1F" w:rsidRPr="001E6BDA">
        <w:rPr>
          <w:rFonts w:cs="Times New Roman"/>
          <w:sz w:val="28"/>
          <w:szCs w:val="28"/>
        </w:rPr>
        <w:t>в эксплуатацию туристический портал города Севастополя. Портал содержит информацию о туристкой инфраструктуре города с указанием туристических объектов и их описанием (размещена информация о 130 объектах туристкой индустрии города), публикуются события и новости о мероприятиях, проводимых в городе, создан фотобанк региона для презентации туристического потенциала региона. Ведется постоянная работа</w:t>
      </w:r>
      <w:r>
        <w:rPr>
          <w:rFonts w:cs="Times New Roman"/>
          <w:sz w:val="28"/>
          <w:szCs w:val="28"/>
        </w:rPr>
        <w:t xml:space="preserve"> по его обновлению и наполнению и продвижению</w:t>
      </w:r>
    </w:p>
    <w:p w:rsidR="00B15B1F" w:rsidRPr="001E6BDA" w:rsidRDefault="00B15B1F" w:rsidP="00B15B1F">
      <w:pPr>
        <w:pStyle w:val="Standard"/>
        <w:ind w:firstLine="709"/>
        <w:jc w:val="both"/>
        <w:rPr>
          <w:rFonts w:cs="Times New Roman"/>
          <w:sz w:val="28"/>
          <w:szCs w:val="28"/>
        </w:rPr>
      </w:pPr>
    </w:p>
    <w:p w:rsidR="00B15B1F" w:rsidRPr="001E6BDA" w:rsidRDefault="00577445" w:rsidP="00B15B1F">
      <w:pPr>
        <w:pStyle w:val="Standard"/>
        <w:ind w:firstLine="709"/>
        <w:jc w:val="both"/>
        <w:rPr>
          <w:rFonts w:cs="Times New Roman"/>
          <w:sz w:val="28"/>
          <w:szCs w:val="28"/>
        </w:rPr>
      </w:pPr>
      <w:r>
        <w:rPr>
          <w:rFonts w:cs="Times New Roman"/>
          <w:sz w:val="28"/>
          <w:szCs w:val="28"/>
        </w:rPr>
        <w:t>По м</w:t>
      </w:r>
      <w:r w:rsidR="00B15B1F" w:rsidRPr="00577445">
        <w:rPr>
          <w:rFonts w:cs="Times New Roman"/>
          <w:sz w:val="28"/>
          <w:szCs w:val="28"/>
        </w:rPr>
        <w:t>ероприяти</w:t>
      </w:r>
      <w:r>
        <w:rPr>
          <w:rFonts w:cs="Times New Roman"/>
          <w:sz w:val="28"/>
          <w:szCs w:val="28"/>
        </w:rPr>
        <w:t>ю</w:t>
      </w:r>
      <w:r w:rsidR="00B15B1F" w:rsidRPr="00577445">
        <w:rPr>
          <w:rFonts w:cs="Times New Roman"/>
          <w:sz w:val="28"/>
          <w:szCs w:val="28"/>
        </w:rPr>
        <w:t xml:space="preserve"> 1.4. </w:t>
      </w:r>
      <w:r>
        <w:rPr>
          <w:rFonts w:cs="Times New Roman"/>
          <w:sz w:val="28"/>
          <w:szCs w:val="28"/>
        </w:rPr>
        <w:t>«</w:t>
      </w:r>
      <w:r w:rsidR="00B15B1F" w:rsidRPr="00577445">
        <w:rPr>
          <w:rFonts w:cs="Times New Roman"/>
          <w:sz w:val="28"/>
          <w:szCs w:val="28"/>
        </w:rPr>
        <w:t xml:space="preserve">Материальное и информационное обеспечение Государственного автономного учреждения города Севастополь «Центр развития туризма» со структурным подразделением туристско-информационный центр «Севастополь», открытие его «визит-центров», создание и обеспечение </w:t>
      </w:r>
      <w:r>
        <w:rPr>
          <w:rFonts w:cs="Times New Roman"/>
          <w:sz w:val="28"/>
          <w:szCs w:val="28"/>
        </w:rPr>
        <w:t xml:space="preserve">работы колл-центра для туристов» </w:t>
      </w:r>
      <w:r w:rsidR="00B15B1F" w:rsidRPr="001E6BDA">
        <w:rPr>
          <w:rFonts w:cs="Times New Roman"/>
          <w:sz w:val="28"/>
          <w:szCs w:val="28"/>
        </w:rPr>
        <w:t xml:space="preserve">созданы 3 туристско-информационных центра в регионе по адресам в г. Севастополь: ул. Большая Морская 22; Любимовке (р-н Качинского шоссе), Балаклаве (наб. </w:t>
      </w:r>
      <w:r w:rsidR="00B15B1F" w:rsidRPr="001E6BDA">
        <w:rPr>
          <w:rFonts w:cs="Times New Roman"/>
          <w:sz w:val="28"/>
          <w:szCs w:val="28"/>
        </w:rPr>
        <w:lastRenderedPageBreak/>
        <w:t xml:space="preserve">Назукина, 29), закуплен мобильный офис. </w:t>
      </w:r>
    </w:p>
    <w:p w:rsidR="00B15B1F" w:rsidRPr="001E6BDA" w:rsidRDefault="00577445" w:rsidP="00B15B1F">
      <w:pPr>
        <w:pStyle w:val="Standard"/>
        <w:ind w:firstLine="709"/>
        <w:jc w:val="both"/>
        <w:rPr>
          <w:rFonts w:cs="Times New Roman"/>
          <w:sz w:val="28"/>
          <w:szCs w:val="28"/>
        </w:rPr>
      </w:pPr>
      <w:r>
        <w:rPr>
          <w:rFonts w:cs="Times New Roman"/>
          <w:sz w:val="28"/>
          <w:szCs w:val="28"/>
        </w:rPr>
        <w:t xml:space="preserve">Во исполнение </w:t>
      </w:r>
      <w:r w:rsidR="00B15B1F" w:rsidRPr="001E6BDA">
        <w:rPr>
          <w:rFonts w:cs="Times New Roman"/>
          <w:sz w:val="28"/>
          <w:szCs w:val="28"/>
        </w:rPr>
        <w:t>поручения Президента Российской Федерации В.В. Путина от 17.08.2015 № Пр-1893ГС п.</w:t>
      </w:r>
      <w:r w:rsidR="00E86239">
        <w:rPr>
          <w:rFonts w:cs="Times New Roman"/>
          <w:sz w:val="28"/>
          <w:szCs w:val="28"/>
        </w:rPr>
        <w:t xml:space="preserve"> </w:t>
      </w:r>
      <w:r w:rsidR="00B15B1F" w:rsidRPr="001E6BDA">
        <w:rPr>
          <w:rFonts w:cs="Times New Roman"/>
          <w:sz w:val="28"/>
          <w:szCs w:val="28"/>
        </w:rPr>
        <w:t xml:space="preserve">2б в части принятия мер, направленных на создание туристских информационных центров. В целях обеспечения деятельности </w:t>
      </w:r>
      <w:r>
        <w:rPr>
          <w:rFonts w:cs="Times New Roman"/>
          <w:sz w:val="28"/>
          <w:szCs w:val="28"/>
        </w:rPr>
        <w:t>учреждения</w:t>
      </w:r>
      <w:r w:rsidR="00B15B1F" w:rsidRPr="001E6BDA">
        <w:rPr>
          <w:rFonts w:cs="Times New Roman"/>
          <w:sz w:val="28"/>
          <w:szCs w:val="28"/>
        </w:rPr>
        <w:t xml:space="preserve"> была приобретена компьютерная и оргтехника, а также начата работа по разработке мест установки туристско-информационных центров.</w:t>
      </w:r>
    </w:p>
    <w:p w:rsidR="00B15B1F" w:rsidRPr="001E6BDA" w:rsidRDefault="00B15B1F" w:rsidP="00B15B1F">
      <w:pPr>
        <w:pStyle w:val="Standard"/>
        <w:ind w:firstLine="709"/>
        <w:jc w:val="both"/>
        <w:rPr>
          <w:rFonts w:cs="Times New Roman"/>
          <w:sz w:val="28"/>
          <w:szCs w:val="28"/>
        </w:rPr>
      </w:pPr>
    </w:p>
    <w:p w:rsidR="00B15B1F" w:rsidRPr="001E6BDA" w:rsidRDefault="00E86239" w:rsidP="00E86239">
      <w:pPr>
        <w:pStyle w:val="Standard"/>
        <w:ind w:firstLine="709"/>
        <w:jc w:val="both"/>
        <w:rPr>
          <w:rFonts w:cs="Times New Roman"/>
          <w:sz w:val="28"/>
          <w:szCs w:val="28"/>
        </w:rPr>
      </w:pPr>
      <w:r w:rsidRPr="00E86239">
        <w:rPr>
          <w:rFonts w:cs="Times New Roman"/>
          <w:sz w:val="28"/>
          <w:szCs w:val="28"/>
        </w:rPr>
        <w:t>По м</w:t>
      </w:r>
      <w:r w:rsidR="00B15B1F" w:rsidRPr="00E86239">
        <w:rPr>
          <w:rFonts w:cs="Times New Roman"/>
          <w:sz w:val="28"/>
          <w:szCs w:val="28"/>
        </w:rPr>
        <w:t>ероприяти</w:t>
      </w:r>
      <w:r w:rsidRPr="00E86239">
        <w:rPr>
          <w:rFonts w:cs="Times New Roman"/>
          <w:sz w:val="28"/>
          <w:szCs w:val="28"/>
        </w:rPr>
        <w:t>ю</w:t>
      </w:r>
      <w:r w:rsidR="00B15B1F" w:rsidRPr="00E86239">
        <w:rPr>
          <w:rFonts w:cs="Times New Roman"/>
          <w:sz w:val="28"/>
          <w:szCs w:val="28"/>
        </w:rPr>
        <w:t xml:space="preserve"> 1.6. </w:t>
      </w:r>
      <w:r>
        <w:rPr>
          <w:rFonts w:cs="Times New Roman"/>
          <w:sz w:val="28"/>
          <w:szCs w:val="28"/>
        </w:rPr>
        <w:t>«</w:t>
      </w:r>
      <w:r w:rsidR="00B15B1F" w:rsidRPr="00E86239">
        <w:rPr>
          <w:rFonts w:cs="Times New Roman"/>
          <w:sz w:val="28"/>
          <w:szCs w:val="28"/>
        </w:rPr>
        <w:t>Формирование системы мониторинга и организация исследований состояния рынка туристских услуг</w:t>
      </w:r>
      <w:r>
        <w:rPr>
          <w:rFonts w:cs="Times New Roman"/>
          <w:sz w:val="28"/>
          <w:szCs w:val="28"/>
        </w:rPr>
        <w:t>» заключен договор на</w:t>
      </w:r>
      <w:r w:rsidR="00B15B1F" w:rsidRPr="001E6BDA">
        <w:rPr>
          <w:rFonts w:cs="Times New Roman"/>
          <w:sz w:val="28"/>
          <w:szCs w:val="28"/>
        </w:rPr>
        <w:t xml:space="preserve"> разработк</w:t>
      </w:r>
      <w:r>
        <w:rPr>
          <w:rFonts w:cs="Times New Roman"/>
          <w:sz w:val="28"/>
          <w:szCs w:val="28"/>
        </w:rPr>
        <w:t>у</w:t>
      </w:r>
      <w:r w:rsidR="00B15B1F" w:rsidRPr="001E6BDA">
        <w:rPr>
          <w:rFonts w:cs="Times New Roman"/>
          <w:sz w:val="28"/>
          <w:szCs w:val="28"/>
        </w:rPr>
        <w:t xml:space="preserve"> методических рекомендаций по мониторингу объемов туристских потоков и величины туристского потребления в городе Севастополе и проведение исследований по данной методике. Работа реализуется филиалом ФГБОУ ВО «Российский экономический университет им. Г.В. Плеханова» и проходит в 3 этапа: этап 1 - разработка методических рекомендаций по мониторингу объемов туристских потоков и величины туристического потребления в городе Севастополе (до 29.12.2017; этап 2 - проведение промежуточного мониторинга величины туристского потребления за новогодние праздники согласно методологии, разработанной в первом этапе научно-исследовательской работы (до 19.01.2018); этап 3 - проведение мониторинга туристских потоков в городе Севастополе по разработанной методике за 2015, 2016, 2017 год (до 31.03.2018).</w:t>
      </w:r>
    </w:p>
    <w:p w:rsidR="00B15B1F" w:rsidRPr="001E6BDA" w:rsidRDefault="00B15B1F" w:rsidP="00B15B1F">
      <w:pPr>
        <w:pStyle w:val="Standard"/>
        <w:jc w:val="both"/>
        <w:rPr>
          <w:rFonts w:cs="Times New Roman"/>
          <w:sz w:val="28"/>
          <w:szCs w:val="28"/>
        </w:rPr>
      </w:pPr>
    </w:p>
    <w:p w:rsidR="00B15B1F" w:rsidRPr="001E6BDA" w:rsidRDefault="00E86239" w:rsidP="00B15B1F">
      <w:pPr>
        <w:pStyle w:val="Standard"/>
        <w:ind w:firstLine="709"/>
        <w:jc w:val="both"/>
        <w:rPr>
          <w:rFonts w:cs="Times New Roman"/>
          <w:sz w:val="28"/>
          <w:szCs w:val="28"/>
        </w:rPr>
      </w:pPr>
      <w:r>
        <w:rPr>
          <w:rFonts w:cs="Times New Roman"/>
          <w:b/>
          <w:i/>
          <w:sz w:val="28"/>
          <w:szCs w:val="28"/>
          <w:lang w:eastAsia="ru-RU"/>
        </w:rPr>
        <w:t>В рамках мероприятия № 2 «</w:t>
      </w:r>
      <w:r w:rsidR="00B15B1F" w:rsidRPr="001E6BDA">
        <w:rPr>
          <w:rFonts w:cs="Times New Roman"/>
          <w:b/>
          <w:i/>
          <w:sz w:val="28"/>
          <w:szCs w:val="28"/>
          <w:lang w:eastAsia="ru-RU"/>
        </w:rPr>
        <w:t>Формирование конкуренто</w:t>
      </w:r>
      <w:r>
        <w:rPr>
          <w:rFonts w:cs="Times New Roman"/>
          <w:b/>
          <w:i/>
          <w:sz w:val="28"/>
          <w:szCs w:val="28"/>
          <w:lang w:eastAsia="ru-RU"/>
        </w:rPr>
        <w:t>способного туристского продукта»</w:t>
      </w:r>
    </w:p>
    <w:p w:rsidR="00B15B1F" w:rsidRPr="001E6BDA" w:rsidRDefault="00B15B1F" w:rsidP="00B15B1F">
      <w:pPr>
        <w:pStyle w:val="Standard"/>
        <w:ind w:firstLine="709"/>
        <w:jc w:val="both"/>
        <w:rPr>
          <w:rFonts w:eastAsia="Times New Roman" w:cs="Times New Roman"/>
          <w:sz w:val="28"/>
          <w:szCs w:val="28"/>
          <w:lang w:eastAsia="ru-RU"/>
        </w:rPr>
      </w:pPr>
    </w:p>
    <w:p w:rsidR="00B15B1F" w:rsidRPr="006E3D29" w:rsidRDefault="006E3D29" w:rsidP="00B15B1F">
      <w:pPr>
        <w:pStyle w:val="Standard"/>
        <w:ind w:firstLine="709"/>
        <w:jc w:val="both"/>
        <w:rPr>
          <w:rFonts w:cs="Times New Roman"/>
          <w:sz w:val="28"/>
          <w:szCs w:val="28"/>
        </w:rPr>
      </w:pPr>
      <w:r w:rsidRPr="006E3D29">
        <w:rPr>
          <w:rFonts w:eastAsia="Times New Roman" w:cs="Times New Roman"/>
          <w:sz w:val="28"/>
          <w:szCs w:val="28"/>
          <w:lang w:eastAsia="ru-RU"/>
        </w:rPr>
        <w:t>По м</w:t>
      </w:r>
      <w:r w:rsidR="00B15B1F" w:rsidRPr="006E3D29">
        <w:rPr>
          <w:rFonts w:eastAsia="Times New Roman" w:cs="Times New Roman"/>
          <w:sz w:val="28"/>
          <w:szCs w:val="28"/>
          <w:lang w:eastAsia="ru-RU"/>
        </w:rPr>
        <w:t>ероприяти</w:t>
      </w:r>
      <w:r w:rsidRPr="006E3D29">
        <w:rPr>
          <w:rFonts w:eastAsia="Times New Roman" w:cs="Times New Roman"/>
          <w:sz w:val="28"/>
          <w:szCs w:val="28"/>
          <w:lang w:eastAsia="ru-RU"/>
        </w:rPr>
        <w:t>ю</w:t>
      </w:r>
      <w:r w:rsidR="00B15B1F" w:rsidRPr="006E3D29">
        <w:rPr>
          <w:rFonts w:eastAsia="Times New Roman" w:cs="Times New Roman"/>
          <w:sz w:val="28"/>
          <w:szCs w:val="28"/>
          <w:lang w:eastAsia="ru-RU"/>
        </w:rPr>
        <w:t xml:space="preserve"> 2.2. </w:t>
      </w:r>
      <w:r>
        <w:rPr>
          <w:rFonts w:eastAsia="Times New Roman" w:cs="Times New Roman"/>
          <w:sz w:val="28"/>
          <w:szCs w:val="28"/>
          <w:lang w:eastAsia="ru-RU"/>
        </w:rPr>
        <w:t>«</w:t>
      </w:r>
      <w:r w:rsidR="00B15B1F" w:rsidRPr="006E3D29">
        <w:rPr>
          <w:rFonts w:eastAsia="Times New Roman" w:cs="Times New Roman"/>
          <w:sz w:val="28"/>
          <w:szCs w:val="28"/>
          <w:lang w:eastAsia="ru-RU"/>
        </w:rPr>
        <w:t>Разработка и продвижение новых маршрутов в сфере активного туризма. Обеспечение безопасности на маршрутах, создание и обустройство стоянок. Обустройство маршрута «Большая Севастопольская тропа».</w:t>
      </w:r>
    </w:p>
    <w:p w:rsidR="00B15B1F" w:rsidRPr="001E6BDA" w:rsidRDefault="006E3D29" w:rsidP="00B15B1F">
      <w:pPr>
        <w:pStyle w:val="Standard"/>
        <w:ind w:firstLine="709"/>
        <w:jc w:val="both"/>
        <w:rPr>
          <w:rFonts w:cs="Times New Roman"/>
          <w:sz w:val="28"/>
          <w:szCs w:val="28"/>
        </w:rPr>
      </w:pPr>
      <w:r>
        <w:rPr>
          <w:rFonts w:eastAsia="Times New Roman" w:cs="Times New Roman"/>
          <w:sz w:val="28"/>
          <w:szCs w:val="28"/>
          <w:lang w:eastAsia="ru-RU"/>
        </w:rPr>
        <w:t xml:space="preserve">На </w:t>
      </w:r>
      <w:r w:rsidR="00B15B1F" w:rsidRPr="001E6BDA">
        <w:rPr>
          <w:rFonts w:eastAsia="Times New Roman" w:cs="Times New Roman"/>
          <w:sz w:val="28"/>
          <w:szCs w:val="28"/>
          <w:lang w:eastAsia="ru-RU"/>
        </w:rPr>
        <w:t xml:space="preserve">маршруте «Большая севастопольская тропа» установлено 340 навигационных столбов и информационных табличек, выполнены работы по оборудованию и благоустройству труднодоступных участков, в том числе между родником под перевалом Инжир и «Средней полкой», на подъеме на вершину Ильяс-Кая, участка Челеби-Чурн-Бели, проведена акарицидная обработка тропы; </w:t>
      </w:r>
      <w:r>
        <w:rPr>
          <w:rFonts w:eastAsia="Times New Roman" w:cs="Times New Roman"/>
          <w:sz w:val="28"/>
          <w:szCs w:val="28"/>
          <w:lang w:eastAsia="ru-RU"/>
        </w:rPr>
        <w:t xml:space="preserve">сверстан </w:t>
      </w:r>
      <w:r w:rsidR="00B15B1F" w:rsidRPr="001E6BDA">
        <w:rPr>
          <w:rFonts w:eastAsia="Times New Roman" w:cs="Times New Roman"/>
          <w:sz w:val="28"/>
          <w:szCs w:val="28"/>
          <w:lang w:eastAsia="ru-RU"/>
        </w:rPr>
        <w:t>путеводитель «Севастопольские маршруты» (по БСТ), разработан брендбук БСТ, изготовлено 6 и установлены 3 входные группы</w:t>
      </w:r>
      <w:r w:rsidR="00236AF0">
        <w:rPr>
          <w:rFonts w:eastAsia="Times New Roman" w:cs="Times New Roman"/>
          <w:sz w:val="28"/>
          <w:szCs w:val="28"/>
          <w:lang w:eastAsia="ru-RU"/>
        </w:rPr>
        <w:t>, изготовлен 51 информационный щит</w:t>
      </w:r>
      <w:r w:rsidR="00B15B1F" w:rsidRPr="001E6BDA">
        <w:rPr>
          <w:rFonts w:eastAsia="Times New Roman" w:cs="Times New Roman"/>
          <w:sz w:val="28"/>
          <w:szCs w:val="28"/>
          <w:lang w:eastAsia="ru-RU"/>
        </w:rPr>
        <w:t>.</w:t>
      </w:r>
    </w:p>
    <w:p w:rsidR="00B15B1F" w:rsidRPr="001E6BDA" w:rsidRDefault="00B15B1F" w:rsidP="00B15B1F">
      <w:pPr>
        <w:pStyle w:val="Standard"/>
        <w:ind w:firstLine="709"/>
        <w:jc w:val="both"/>
        <w:rPr>
          <w:rFonts w:cs="Times New Roman"/>
          <w:sz w:val="28"/>
          <w:szCs w:val="28"/>
        </w:rPr>
      </w:pPr>
      <w:r w:rsidRPr="001E6BDA">
        <w:rPr>
          <w:rFonts w:eastAsia="Times New Roman" w:cs="Times New Roman"/>
          <w:sz w:val="28"/>
          <w:szCs w:val="28"/>
          <w:lang w:eastAsia="ru-RU"/>
        </w:rPr>
        <w:t>Информация о маршруте активного туризма «Большая севастопольская тропа» размещена на официальном портале проекта - https://bst-sev.ru/, социальных сетях и на официальном портале Правительства Севастополя в разделе «Севастополь туристический». Разработано и внедряется мобильное приложение BST Guide, которое позволит обеспечить безопасное нахождение туристов на маршруте, а также получить информацию о маршруте и достопримечательностях БСТ.</w:t>
      </w:r>
    </w:p>
    <w:p w:rsidR="00B15B1F" w:rsidRPr="001E6BDA" w:rsidRDefault="00B15B1F" w:rsidP="00B15B1F">
      <w:pPr>
        <w:pStyle w:val="Standard"/>
        <w:ind w:firstLine="709"/>
        <w:jc w:val="both"/>
        <w:rPr>
          <w:rFonts w:eastAsia="Times New Roman" w:cs="Times New Roman"/>
          <w:sz w:val="28"/>
          <w:szCs w:val="28"/>
          <w:lang w:eastAsia="ru-RU"/>
        </w:rPr>
      </w:pPr>
    </w:p>
    <w:p w:rsidR="00B15B1F" w:rsidRPr="006E3D29" w:rsidRDefault="006E3D29" w:rsidP="00B15B1F">
      <w:pPr>
        <w:pStyle w:val="Standard"/>
        <w:ind w:firstLine="709"/>
        <w:jc w:val="both"/>
        <w:rPr>
          <w:rFonts w:cs="Times New Roman"/>
          <w:sz w:val="28"/>
          <w:szCs w:val="28"/>
        </w:rPr>
      </w:pPr>
      <w:r w:rsidRPr="006E3D29">
        <w:rPr>
          <w:rFonts w:eastAsia="Times New Roman" w:cs="Times New Roman"/>
          <w:sz w:val="28"/>
          <w:szCs w:val="28"/>
          <w:lang w:eastAsia="ru-RU"/>
        </w:rPr>
        <w:lastRenderedPageBreak/>
        <w:t xml:space="preserve">По </w:t>
      </w:r>
      <w:r>
        <w:rPr>
          <w:rFonts w:eastAsia="Times New Roman" w:cs="Times New Roman"/>
          <w:sz w:val="28"/>
          <w:szCs w:val="28"/>
          <w:lang w:eastAsia="ru-RU"/>
        </w:rPr>
        <w:t>Мероприятию</w:t>
      </w:r>
      <w:r w:rsidR="00B15B1F" w:rsidRPr="006E3D29">
        <w:rPr>
          <w:rFonts w:eastAsia="Times New Roman" w:cs="Times New Roman"/>
          <w:sz w:val="28"/>
          <w:szCs w:val="28"/>
          <w:lang w:eastAsia="ru-RU"/>
        </w:rPr>
        <w:t xml:space="preserve"> 2.3. </w:t>
      </w:r>
      <w:r>
        <w:rPr>
          <w:rFonts w:eastAsia="Times New Roman" w:cs="Times New Roman"/>
          <w:sz w:val="28"/>
          <w:szCs w:val="28"/>
          <w:lang w:eastAsia="ru-RU"/>
        </w:rPr>
        <w:t>«</w:t>
      </w:r>
      <w:r w:rsidR="00B15B1F" w:rsidRPr="006E3D29">
        <w:rPr>
          <w:rFonts w:eastAsia="Times New Roman" w:cs="Times New Roman"/>
          <w:sz w:val="28"/>
          <w:szCs w:val="28"/>
          <w:lang w:eastAsia="ru-RU"/>
        </w:rPr>
        <w:t>Подготовка и проведение мероприятий по событийному туризму. Организация и проведение мероприятий в целях перераспределения туристского потока и развития всесезонного военно-исторического туризма</w:t>
      </w:r>
      <w:r>
        <w:rPr>
          <w:rFonts w:eastAsia="Times New Roman" w:cs="Times New Roman"/>
          <w:sz w:val="28"/>
          <w:szCs w:val="28"/>
          <w:lang w:eastAsia="ru-RU"/>
        </w:rPr>
        <w:t>»</w:t>
      </w:r>
    </w:p>
    <w:p w:rsidR="00B15B1F" w:rsidRPr="006E3D29" w:rsidRDefault="00B15B1F" w:rsidP="00B15B1F">
      <w:pPr>
        <w:pStyle w:val="Standard"/>
        <w:ind w:firstLine="709"/>
        <w:jc w:val="both"/>
        <w:rPr>
          <w:rFonts w:eastAsia="Times New Roman" w:cs="Times New Roman"/>
          <w:sz w:val="28"/>
          <w:szCs w:val="28"/>
          <w:lang w:eastAsia="ru-RU"/>
        </w:rPr>
      </w:pPr>
    </w:p>
    <w:p w:rsidR="00B15B1F" w:rsidRPr="001E6BDA" w:rsidRDefault="00B15B1F" w:rsidP="00B15B1F">
      <w:pPr>
        <w:pStyle w:val="Standard"/>
        <w:ind w:firstLine="709"/>
        <w:jc w:val="both"/>
        <w:rPr>
          <w:rFonts w:cs="Times New Roman"/>
          <w:sz w:val="28"/>
          <w:szCs w:val="28"/>
        </w:rPr>
      </w:pPr>
      <w:r w:rsidRPr="001E6BDA">
        <w:rPr>
          <w:rFonts w:eastAsia="Times New Roman" w:cs="Times New Roman"/>
          <w:sz w:val="28"/>
          <w:szCs w:val="28"/>
          <w:lang w:eastAsia="ru-RU"/>
        </w:rPr>
        <w:t>В рамках реализации государственной программы была оказана поддержка в подготовке и проведении Большого Севастопольского Благотворительного Офицерского Бала, 11 июня (около 5 000 чел.), Крымского военно-исторического фестиваля, 15-16 сентября (более 25 000 чел</w:t>
      </w:r>
      <w:r w:rsidR="00236AF0">
        <w:rPr>
          <w:rFonts w:eastAsia="Times New Roman" w:cs="Times New Roman"/>
          <w:sz w:val="28"/>
          <w:szCs w:val="28"/>
          <w:lang w:eastAsia="ru-RU"/>
        </w:rPr>
        <w:t>.</w:t>
      </w:r>
      <w:r w:rsidRPr="001E6BDA">
        <w:rPr>
          <w:rFonts w:eastAsia="Times New Roman" w:cs="Times New Roman"/>
          <w:sz w:val="28"/>
          <w:szCs w:val="28"/>
          <w:lang w:eastAsia="ru-RU"/>
        </w:rPr>
        <w:t xml:space="preserve">), винного фестиваля «Ноябрьфест» в рамках туристского форума «Севастополь. Возвращение…» (4-6 ноября), организация и проведение церемонии открытия </w:t>
      </w:r>
      <w:r w:rsidRPr="001E6BDA">
        <w:rPr>
          <w:rFonts w:cs="Times New Roman"/>
          <w:sz w:val="28"/>
          <w:szCs w:val="28"/>
        </w:rPr>
        <w:t>музейного комплекса Константиновская батарея (4 ноября 2017 г.),</w:t>
      </w:r>
      <w:r w:rsidRPr="001E6BDA">
        <w:rPr>
          <w:rFonts w:eastAsia="Times New Roman" w:cs="Times New Roman"/>
          <w:sz w:val="28"/>
          <w:szCs w:val="28"/>
          <w:lang w:eastAsia="ru-RU"/>
        </w:rPr>
        <w:t xml:space="preserve"> а также проведение туристски значимого событийного мероприятия «Новогодняя история в Севастополе» (31.12.2017).</w:t>
      </w:r>
    </w:p>
    <w:p w:rsidR="00B15B1F" w:rsidRPr="001E6BDA" w:rsidRDefault="00B15B1F" w:rsidP="00B15B1F">
      <w:pPr>
        <w:pStyle w:val="Textbody"/>
        <w:shd w:val="clear" w:color="auto" w:fill="FFFFFF"/>
        <w:spacing w:after="0"/>
        <w:ind w:firstLine="709"/>
        <w:jc w:val="both"/>
        <w:rPr>
          <w:rFonts w:cs="Times New Roman"/>
          <w:sz w:val="28"/>
          <w:szCs w:val="28"/>
        </w:rPr>
      </w:pPr>
      <w:r w:rsidRPr="001E6BDA">
        <w:rPr>
          <w:rFonts w:cs="Times New Roman"/>
          <w:color w:val="000000"/>
          <w:sz w:val="28"/>
          <w:szCs w:val="28"/>
        </w:rPr>
        <w:t>Для продвижения туристического потенциала Севастополя в межсезонье уже в ноябре концепция новогодних праздников и активных зимних каникул была представлена на специализированной интернет площадке в формате вебинара и потом дорабатывалась с привлечением партнеров. В вебинаре приняли участие 144 представителя субъектов туриндустрии РФ.</w:t>
      </w:r>
    </w:p>
    <w:p w:rsidR="00B15B1F" w:rsidRPr="001E6BDA" w:rsidRDefault="00236AF0" w:rsidP="00B15B1F">
      <w:pPr>
        <w:pStyle w:val="Textbody"/>
        <w:widowControl/>
        <w:shd w:val="clear" w:color="auto" w:fill="FFFFFF"/>
        <w:spacing w:after="0"/>
        <w:ind w:firstLine="709"/>
        <w:jc w:val="both"/>
        <w:rPr>
          <w:rFonts w:cs="Times New Roman"/>
          <w:sz w:val="28"/>
          <w:szCs w:val="28"/>
        </w:rPr>
      </w:pPr>
      <w:r>
        <w:rPr>
          <w:rFonts w:cs="Times New Roman"/>
          <w:color w:val="000000"/>
          <w:sz w:val="28"/>
          <w:szCs w:val="28"/>
        </w:rPr>
        <w:t>Р</w:t>
      </w:r>
      <w:r w:rsidR="00B15B1F" w:rsidRPr="001E6BDA">
        <w:rPr>
          <w:rFonts w:cs="Times New Roman"/>
          <w:color w:val="000000"/>
          <w:sz w:val="28"/>
          <w:szCs w:val="28"/>
        </w:rPr>
        <w:t>екламная кампания включала размещение информации на внешних рекламных носителях в городах полуострова Крыма (10 ед. - в г. Ялта (1), аэропорт (3), город Симферополь (1), Севастополь (5), проведение масштабной рассылки информации о планируемых мероприятиях туроператорам Севастополя и других регионов, туристско-информационным центрам РФ (93).</w:t>
      </w:r>
    </w:p>
    <w:p w:rsidR="00B15B1F" w:rsidRPr="001E6BDA" w:rsidRDefault="00B15B1F" w:rsidP="00B15B1F">
      <w:pPr>
        <w:pStyle w:val="Standard"/>
        <w:ind w:firstLine="709"/>
        <w:jc w:val="both"/>
        <w:rPr>
          <w:rFonts w:eastAsia="Times New Roman" w:cs="Times New Roman"/>
          <w:i/>
          <w:sz w:val="28"/>
          <w:szCs w:val="28"/>
          <w:lang w:eastAsia="ru-RU"/>
        </w:rPr>
      </w:pPr>
    </w:p>
    <w:p w:rsidR="00B15B1F" w:rsidRPr="006E3D29" w:rsidRDefault="006E3D29" w:rsidP="00B15B1F">
      <w:pPr>
        <w:pStyle w:val="Standard"/>
        <w:ind w:firstLine="709"/>
        <w:jc w:val="both"/>
        <w:rPr>
          <w:rFonts w:cs="Times New Roman"/>
          <w:sz w:val="28"/>
          <w:szCs w:val="28"/>
        </w:rPr>
      </w:pPr>
      <w:r w:rsidRPr="006E3D29">
        <w:rPr>
          <w:rFonts w:eastAsia="Times New Roman" w:cs="Times New Roman"/>
          <w:sz w:val="28"/>
          <w:szCs w:val="28"/>
          <w:lang w:eastAsia="ru-RU"/>
        </w:rPr>
        <w:t>По м</w:t>
      </w:r>
      <w:r w:rsidR="00B15B1F" w:rsidRPr="006E3D29">
        <w:rPr>
          <w:rFonts w:eastAsia="Times New Roman" w:cs="Times New Roman"/>
          <w:sz w:val="28"/>
          <w:szCs w:val="28"/>
          <w:lang w:eastAsia="ru-RU"/>
        </w:rPr>
        <w:t>ероприяти</w:t>
      </w:r>
      <w:r w:rsidRPr="006E3D29">
        <w:rPr>
          <w:rFonts w:eastAsia="Times New Roman" w:cs="Times New Roman"/>
          <w:sz w:val="28"/>
          <w:szCs w:val="28"/>
          <w:lang w:eastAsia="ru-RU"/>
        </w:rPr>
        <w:t>ю</w:t>
      </w:r>
      <w:r w:rsidR="00B15B1F" w:rsidRPr="006E3D29">
        <w:rPr>
          <w:rFonts w:eastAsia="Times New Roman" w:cs="Times New Roman"/>
          <w:sz w:val="28"/>
          <w:szCs w:val="28"/>
          <w:lang w:eastAsia="ru-RU"/>
        </w:rPr>
        <w:t xml:space="preserve"> 2.4. </w:t>
      </w:r>
      <w:r w:rsidRPr="006E3D29">
        <w:rPr>
          <w:rFonts w:eastAsia="Times New Roman" w:cs="Times New Roman"/>
          <w:sz w:val="28"/>
          <w:szCs w:val="28"/>
          <w:lang w:eastAsia="ru-RU"/>
        </w:rPr>
        <w:t>«</w:t>
      </w:r>
      <w:r w:rsidR="00B15B1F" w:rsidRPr="006E3D29">
        <w:rPr>
          <w:rFonts w:eastAsia="Times New Roman" w:cs="Times New Roman"/>
          <w:sz w:val="28"/>
          <w:szCs w:val="28"/>
          <w:lang w:eastAsia="ru-RU"/>
        </w:rPr>
        <w:t>Организация празднования Всемирного дня туризма, Дня экскурсовода с проведением церемонии награждения лучших работников отрасли</w:t>
      </w:r>
      <w:r w:rsidRPr="006E3D29">
        <w:rPr>
          <w:rFonts w:eastAsia="Times New Roman" w:cs="Times New Roman"/>
          <w:sz w:val="28"/>
          <w:szCs w:val="28"/>
          <w:lang w:eastAsia="ru-RU"/>
        </w:rPr>
        <w:t>»</w:t>
      </w:r>
    </w:p>
    <w:p w:rsidR="00B15B1F" w:rsidRPr="001E6BDA" w:rsidRDefault="00B15B1F" w:rsidP="00B15B1F">
      <w:pPr>
        <w:pStyle w:val="Standard"/>
        <w:ind w:firstLine="709"/>
        <w:jc w:val="both"/>
        <w:rPr>
          <w:rFonts w:eastAsia="Times New Roman" w:cs="Times New Roman"/>
          <w:i/>
          <w:sz w:val="28"/>
          <w:szCs w:val="28"/>
          <w:lang w:eastAsia="ru-RU"/>
        </w:rPr>
      </w:pPr>
    </w:p>
    <w:p w:rsidR="00B15B1F" w:rsidRPr="001E6BDA" w:rsidRDefault="00B15B1F" w:rsidP="00B15B1F">
      <w:pPr>
        <w:pStyle w:val="Standard"/>
        <w:ind w:firstLine="709"/>
        <w:jc w:val="both"/>
        <w:rPr>
          <w:rFonts w:cs="Times New Roman"/>
          <w:sz w:val="28"/>
          <w:szCs w:val="28"/>
        </w:rPr>
      </w:pPr>
      <w:r w:rsidRPr="001E6BDA">
        <w:rPr>
          <w:rFonts w:eastAsia="Times New Roman" w:cs="Times New Roman"/>
          <w:sz w:val="28"/>
          <w:szCs w:val="28"/>
          <w:lang w:eastAsia="ru-RU"/>
        </w:rPr>
        <w:t>В 2017 году в рамках празднования Всемирного дня туризма 15 сентября 2017 года проведена туристическая конференция в формате открытого диалога бизнеса и власти с участием более 100 представителей городского бизнес сообщества, 27 сентября состоялось презентации проекта «Морские ворота Херсонеса» - морская прогулка от Графской пристани до Государственного музея-заповедника «Херсонес Таврический», где состоялась торжественная церемония, с поздравлениями и награждением 48 работников сферы туризма города Севастополя и 8 династий, презентация «Античной экспозиции» Государственного музея-заповедника «Херсонес Таврический», организована экскурсия по новому «винному» маршруту Севастополя «История виноделия».</w:t>
      </w:r>
    </w:p>
    <w:p w:rsidR="00B15B1F" w:rsidRPr="001E6BDA" w:rsidRDefault="00B15B1F" w:rsidP="00B15B1F">
      <w:pPr>
        <w:pStyle w:val="Standard"/>
        <w:ind w:firstLine="709"/>
        <w:jc w:val="both"/>
        <w:rPr>
          <w:rFonts w:eastAsia="Times New Roman" w:cs="Times New Roman"/>
          <w:sz w:val="28"/>
          <w:szCs w:val="28"/>
          <w:lang w:eastAsia="ru-RU"/>
        </w:rPr>
      </w:pPr>
    </w:p>
    <w:p w:rsidR="00B15B1F" w:rsidRPr="006E3D29" w:rsidRDefault="006E3D29" w:rsidP="00B15B1F">
      <w:pPr>
        <w:pStyle w:val="Standard"/>
        <w:ind w:firstLine="709"/>
        <w:jc w:val="both"/>
        <w:rPr>
          <w:rFonts w:cs="Times New Roman"/>
          <w:sz w:val="28"/>
          <w:szCs w:val="28"/>
        </w:rPr>
      </w:pPr>
      <w:r w:rsidRPr="006E3D29">
        <w:rPr>
          <w:rFonts w:eastAsia="Times New Roman" w:cs="Times New Roman"/>
          <w:sz w:val="28"/>
          <w:szCs w:val="28"/>
          <w:lang w:eastAsia="ru-RU"/>
        </w:rPr>
        <w:t xml:space="preserve">По </w:t>
      </w:r>
      <w:r>
        <w:rPr>
          <w:rFonts w:eastAsia="Times New Roman" w:cs="Times New Roman"/>
          <w:sz w:val="28"/>
          <w:szCs w:val="28"/>
          <w:lang w:eastAsia="ru-RU"/>
        </w:rPr>
        <w:t>м</w:t>
      </w:r>
      <w:r w:rsidR="00B15B1F" w:rsidRPr="006E3D29">
        <w:rPr>
          <w:rFonts w:eastAsia="Times New Roman" w:cs="Times New Roman"/>
          <w:sz w:val="28"/>
          <w:szCs w:val="28"/>
          <w:lang w:eastAsia="ru-RU"/>
        </w:rPr>
        <w:t>ероприяти</w:t>
      </w:r>
      <w:r>
        <w:rPr>
          <w:rFonts w:eastAsia="Times New Roman" w:cs="Times New Roman"/>
          <w:sz w:val="28"/>
          <w:szCs w:val="28"/>
          <w:lang w:eastAsia="ru-RU"/>
        </w:rPr>
        <w:t>ю</w:t>
      </w:r>
      <w:r w:rsidR="00B15B1F" w:rsidRPr="006E3D29">
        <w:rPr>
          <w:rFonts w:eastAsia="Times New Roman" w:cs="Times New Roman"/>
          <w:sz w:val="28"/>
          <w:szCs w:val="28"/>
          <w:lang w:eastAsia="ru-RU"/>
        </w:rPr>
        <w:t xml:space="preserve"> 2.5. </w:t>
      </w:r>
      <w:r>
        <w:rPr>
          <w:rFonts w:eastAsia="Times New Roman" w:cs="Times New Roman"/>
          <w:sz w:val="28"/>
          <w:szCs w:val="28"/>
          <w:lang w:eastAsia="ru-RU"/>
        </w:rPr>
        <w:t>«</w:t>
      </w:r>
      <w:r w:rsidR="00B15B1F" w:rsidRPr="006E3D29">
        <w:rPr>
          <w:rFonts w:eastAsia="Times New Roman" w:cs="Times New Roman"/>
          <w:sz w:val="28"/>
          <w:szCs w:val="28"/>
          <w:lang w:eastAsia="ru-RU"/>
        </w:rPr>
        <w:t>Содействие выездному детскому туризму</w:t>
      </w:r>
      <w:r>
        <w:rPr>
          <w:rFonts w:eastAsia="Times New Roman" w:cs="Times New Roman"/>
          <w:sz w:val="28"/>
          <w:szCs w:val="28"/>
          <w:lang w:eastAsia="ru-RU"/>
        </w:rPr>
        <w:t>»</w:t>
      </w:r>
    </w:p>
    <w:p w:rsidR="00B15B1F" w:rsidRPr="00E44006" w:rsidRDefault="00236AF0" w:rsidP="00E44006">
      <w:pPr>
        <w:pStyle w:val="Standard"/>
        <w:ind w:firstLine="709"/>
        <w:jc w:val="both"/>
        <w:rPr>
          <w:rFonts w:eastAsia="Times New Roman" w:cs="Times New Roman"/>
          <w:sz w:val="28"/>
          <w:szCs w:val="28"/>
          <w:lang w:eastAsia="ru-RU"/>
        </w:rPr>
      </w:pPr>
      <w:r>
        <w:rPr>
          <w:rFonts w:eastAsia="Times New Roman" w:cs="Times New Roman"/>
          <w:sz w:val="28"/>
          <w:szCs w:val="28"/>
          <w:lang w:eastAsia="ru-RU"/>
        </w:rPr>
        <w:t xml:space="preserve"> 40 детей из школ г. Севастополя приняли участие в </w:t>
      </w:r>
      <w:r w:rsidR="00E44006" w:rsidRPr="00E44006">
        <w:rPr>
          <w:rFonts w:eastAsia="Times New Roman" w:cs="Times New Roman"/>
          <w:sz w:val="28"/>
          <w:szCs w:val="28"/>
          <w:lang w:eastAsia="ru-RU"/>
        </w:rPr>
        <w:t>экскурсионно</w:t>
      </w:r>
      <w:r>
        <w:rPr>
          <w:rFonts w:eastAsia="Times New Roman" w:cs="Times New Roman"/>
          <w:sz w:val="28"/>
          <w:szCs w:val="28"/>
          <w:lang w:eastAsia="ru-RU"/>
        </w:rPr>
        <w:t>м туре</w:t>
      </w:r>
      <w:r w:rsidR="00E44006" w:rsidRPr="00E44006">
        <w:rPr>
          <w:rFonts w:eastAsia="Times New Roman" w:cs="Times New Roman"/>
          <w:sz w:val="28"/>
          <w:szCs w:val="28"/>
          <w:lang w:eastAsia="ru-RU"/>
        </w:rPr>
        <w:t xml:space="preserve"> в г. Москва, г. Калуга и калужской области в период зимних каникул в 2017-2018 году</w:t>
      </w:r>
      <w:r>
        <w:rPr>
          <w:rFonts w:eastAsia="Times New Roman" w:cs="Times New Roman"/>
          <w:sz w:val="28"/>
          <w:szCs w:val="28"/>
          <w:lang w:eastAsia="ru-RU"/>
        </w:rPr>
        <w:t xml:space="preserve">. </w:t>
      </w:r>
    </w:p>
    <w:p w:rsidR="00B15B1F" w:rsidRDefault="00B15B1F" w:rsidP="00B15B1F">
      <w:pPr>
        <w:pStyle w:val="Standard"/>
        <w:ind w:firstLine="709"/>
        <w:jc w:val="both"/>
        <w:rPr>
          <w:rFonts w:eastAsia="Times New Roman" w:cs="Times New Roman"/>
          <w:i/>
          <w:sz w:val="28"/>
          <w:szCs w:val="28"/>
          <w:lang w:eastAsia="ru-RU"/>
        </w:rPr>
      </w:pPr>
    </w:p>
    <w:p w:rsidR="00236AF0" w:rsidRPr="001E6BDA" w:rsidRDefault="00236AF0" w:rsidP="00B15B1F">
      <w:pPr>
        <w:pStyle w:val="Standard"/>
        <w:ind w:firstLine="709"/>
        <w:jc w:val="both"/>
        <w:rPr>
          <w:rFonts w:eastAsia="Times New Roman" w:cs="Times New Roman"/>
          <w:i/>
          <w:sz w:val="28"/>
          <w:szCs w:val="28"/>
          <w:lang w:eastAsia="ru-RU"/>
        </w:rPr>
      </w:pPr>
    </w:p>
    <w:p w:rsidR="00B15B1F" w:rsidRPr="00E44006" w:rsidRDefault="00E44006" w:rsidP="00B15B1F">
      <w:pPr>
        <w:pStyle w:val="Standard"/>
        <w:ind w:firstLine="709"/>
        <w:jc w:val="both"/>
        <w:rPr>
          <w:rFonts w:cs="Times New Roman"/>
          <w:sz w:val="28"/>
          <w:szCs w:val="28"/>
        </w:rPr>
      </w:pPr>
      <w:r w:rsidRPr="00E44006">
        <w:rPr>
          <w:rFonts w:eastAsia="Times New Roman" w:cs="Times New Roman"/>
          <w:sz w:val="28"/>
          <w:szCs w:val="28"/>
          <w:lang w:eastAsia="ru-RU"/>
        </w:rPr>
        <w:lastRenderedPageBreak/>
        <w:t>По м</w:t>
      </w:r>
      <w:r w:rsidR="00B15B1F" w:rsidRPr="00E44006">
        <w:rPr>
          <w:rFonts w:eastAsia="Times New Roman" w:cs="Times New Roman"/>
          <w:sz w:val="28"/>
          <w:szCs w:val="28"/>
          <w:lang w:eastAsia="ru-RU"/>
        </w:rPr>
        <w:t>ероприяти</w:t>
      </w:r>
      <w:r w:rsidRPr="00E44006">
        <w:rPr>
          <w:rFonts w:eastAsia="Times New Roman" w:cs="Times New Roman"/>
          <w:sz w:val="28"/>
          <w:szCs w:val="28"/>
          <w:lang w:eastAsia="ru-RU"/>
        </w:rPr>
        <w:t>ю</w:t>
      </w:r>
      <w:r w:rsidR="00B15B1F" w:rsidRPr="00E44006">
        <w:rPr>
          <w:rFonts w:eastAsia="Times New Roman" w:cs="Times New Roman"/>
          <w:sz w:val="28"/>
          <w:szCs w:val="28"/>
          <w:lang w:eastAsia="ru-RU"/>
        </w:rPr>
        <w:t xml:space="preserve"> 2.6. </w:t>
      </w:r>
      <w:r w:rsidRPr="00E44006">
        <w:rPr>
          <w:rFonts w:eastAsia="Times New Roman" w:cs="Times New Roman"/>
          <w:sz w:val="28"/>
          <w:szCs w:val="28"/>
          <w:lang w:eastAsia="ru-RU"/>
        </w:rPr>
        <w:t>«</w:t>
      </w:r>
      <w:r w:rsidR="00B15B1F" w:rsidRPr="00E44006">
        <w:rPr>
          <w:rFonts w:eastAsia="Times New Roman" w:cs="Times New Roman"/>
          <w:sz w:val="28"/>
          <w:szCs w:val="28"/>
          <w:lang w:eastAsia="ru-RU"/>
        </w:rPr>
        <w:t>Проведение повышения квалификации представителей субъектов туриндустрии, проведение конкурсов профессионального мастерства. Организация работы экспертной комиссии по аттестации специалистов, в т.ч.: изготовление, оформление и выдача документов</w:t>
      </w:r>
      <w:r w:rsidRPr="00E44006">
        <w:rPr>
          <w:rFonts w:eastAsia="Times New Roman" w:cs="Times New Roman"/>
          <w:sz w:val="28"/>
          <w:szCs w:val="28"/>
          <w:lang w:eastAsia="ru-RU"/>
        </w:rPr>
        <w:t>»</w:t>
      </w:r>
    </w:p>
    <w:p w:rsidR="00B15B1F" w:rsidRPr="001E6BDA" w:rsidRDefault="00B15B1F" w:rsidP="00B15B1F">
      <w:pPr>
        <w:pStyle w:val="Standard"/>
        <w:ind w:firstLine="709"/>
        <w:jc w:val="both"/>
        <w:rPr>
          <w:rFonts w:cs="Times New Roman"/>
          <w:sz w:val="28"/>
          <w:szCs w:val="28"/>
        </w:rPr>
      </w:pPr>
      <w:r w:rsidRPr="001E6BDA">
        <w:rPr>
          <w:rFonts w:eastAsia="Times New Roman" w:cs="Times New Roman"/>
          <w:sz w:val="28"/>
          <w:szCs w:val="28"/>
          <w:lang w:eastAsia="ru-RU"/>
        </w:rPr>
        <w:t>В целях повышения качества оказываемых туристских услуг в августе 2017 года был проведен региональный этап Всероссийского конкурса профессионального мастерства работников сферы туризма «Лучший по профессии в индустрии туризма» по номинациям: «Лучший работник службы приема и размещения гостиницы/иного средства размещения - 2017», «Лучший экскурсовод(гид) - 2017». Победитель регионального этапа Всероссийского конкурса профессионального мастерства работников сферы туризма в номинации «Лучший работник службы приема и размещения гостиницы/иного средства размещения - 2017» был делегирован для участия в федеральном этапе Всероссийского конкурса профессионального мастерства «Лучший профессии в индустрии туризма» и занял третье место.</w:t>
      </w:r>
    </w:p>
    <w:p w:rsidR="00B15B1F" w:rsidRPr="001E6BDA" w:rsidRDefault="00B15B1F" w:rsidP="00B15B1F">
      <w:pPr>
        <w:pStyle w:val="Standard"/>
        <w:ind w:firstLine="709"/>
        <w:jc w:val="both"/>
        <w:rPr>
          <w:rFonts w:cs="Times New Roman"/>
          <w:sz w:val="28"/>
          <w:szCs w:val="28"/>
          <w:lang w:eastAsia="ru-RU"/>
        </w:rPr>
      </w:pPr>
    </w:p>
    <w:p w:rsidR="00B15B1F" w:rsidRPr="00D31DC9" w:rsidRDefault="00D31DC9" w:rsidP="00B15B1F">
      <w:pPr>
        <w:pStyle w:val="Standard"/>
        <w:ind w:firstLine="709"/>
        <w:jc w:val="both"/>
        <w:rPr>
          <w:rFonts w:cs="Times New Roman"/>
          <w:b/>
          <w:sz w:val="28"/>
          <w:szCs w:val="28"/>
        </w:rPr>
      </w:pPr>
      <w:r>
        <w:rPr>
          <w:rFonts w:cs="Times New Roman"/>
          <w:b/>
          <w:sz w:val="28"/>
          <w:szCs w:val="28"/>
        </w:rPr>
        <w:t>В рамках мероприятия</w:t>
      </w:r>
      <w:r w:rsidRPr="00D31DC9">
        <w:rPr>
          <w:rFonts w:cs="Times New Roman"/>
          <w:b/>
          <w:sz w:val="28"/>
          <w:szCs w:val="28"/>
        </w:rPr>
        <w:t xml:space="preserve"> № 3 «</w:t>
      </w:r>
      <w:r w:rsidR="00B15B1F" w:rsidRPr="00D31DC9">
        <w:rPr>
          <w:rFonts w:cs="Times New Roman"/>
          <w:b/>
          <w:sz w:val="28"/>
          <w:szCs w:val="28"/>
        </w:rPr>
        <w:t>Маркетинговое сопровождение и продвижение т</w:t>
      </w:r>
      <w:r w:rsidRPr="00D31DC9">
        <w:rPr>
          <w:rFonts w:cs="Times New Roman"/>
          <w:b/>
          <w:sz w:val="28"/>
          <w:szCs w:val="28"/>
        </w:rPr>
        <w:t>уристского продукта Севастополя»</w:t>
      </w:r>
    </w:p>
    <w:p w:rsidR="00B15B1F" w:rsidRPr="001E6BDA" w:rsidRDefault="00B15B1F" w:rsidP="00B15B1F">
      <w:pPr>
        <w:pStyle w:val="Standard"/>
        <w:ind w:firstLine="709"/>
        <w:jc w:val="both"/>
        <w:rPr>
          <w:rFonts w:cs="Times New Roman"/>
          <w:b/>
          <w:i/>
          <w:sz w:val="28"/>
          <w:szCs w:val="28"/>
        </w:rPr>
      </w:pPr>
    </w:p>
    <w:p w:rsidR="00B15B1F" w:rsidRPr="00D31DC9" w:rsidRDefault="00D31DC9" w:rsidP="00B15B1F">
      <w:pPr>
        <w:pStyle w:val="Standard"/>
        <w:ind w:firstLine="709"/>
        <w:jc w:val="both"/>
        <w:rPr>
          <w:rFonts w:cs="Times New Roman"/>
          <w:sz w:val="28"/>
          <w:szCs w:val="28"/>
        </w:rPr>
      </w:pPr>
      <w:r w:rsidRPr="00D31DC9">
        <w:rPr>
          <w:rFonts w:cs="Times New Roman"/>
          <w:sz w:val="28"/>
          <w:szCs w:val="28"/>
        </w:rPr>
        <w:t>По м</w:t>
      </w:r>
      <w:r w:rsidR="00B15B1F" w:rsidRPr="00D31DC9">
        <w:rPr>
          <w:rFonts w:cs="Times New Roman"/>
          <w:sz w:val="28"/>
          <w:szCs w:val="28"/>
        </w:rPr>
        <w:t>ероприяти</w:t>
      </w:r>
      <w:r w:rsidRPr="00D31DC9">
        <w:rPr>
          <w:rFonts w:cs="Times New Roman"/>
          <w:sz w:val="28"/>
          <w:szCs w:val="28"/>
        </w:rPr>
        <w:t>ю</w:t>
      </w:r>
      <w:r w:rsidR="00B15B1F" w:rsidRPr="00D31DC9">
        <w:rPr>
          <w:rFonts w:cs="Times New Roman"/>
          <w:sz w:val="28"/>
          <w:szCs w:val="28"/>
        </w:rPr>
        <w:t xml:space="preserve"> 3.2. </w:t>
      </w:r>
      <w:r>
        <w:rPr>
          <w:rFonts w:cs="Times New Roman"/>
          <w:sz w:val="28"/>
          <w:szCs w:val="28"/>
        </w:rPr>
        <w:t>«</w:t>
      </w:r>
      <w:r w:rsidR="00B15B1F" w:rsidRPr="00D31DC9">
        <w:rPr>
          <w:rFonts w:cs="Times New Roman"/>
          <w:sz w:val="28"/>
          <w:szCs w:val="28"/>
        </w:rPr>
        <w:t>Разработка, издание и распространение путеводителей, туристских карт-схем, справочников, каталогов, буклетов и другой полиграфической продукции, направленной на продвижение различных видов туризма, в т.ч. событийного</w:t>
      </w:r>
      <w:r>
        <w:rPr>
          <w:rFonts w:cs="Times New Roman"/>
          <w:sz w:val="28"/>
          <w:szCs w:val="28"/>
        </w:rPr>
        <w:t>»</w:t>
      </w:r>
    </w:p>
    <w:p w:rsidR="00B15B1F" w:rsidRPr="001E6BDA" w:rsidRDefault="00B15B1F" w:rsidP="00B15B1F">
      <w:pPr>
        <w:pStyle w:val="Standard"/>
        <w:ind w:firstLine="709"/>
        <w:jc w:val="both"/>
        <w:rPr>
          <w:rFonts w:cs="Times New Roman"/>
          <w:i/>
          <w:sz w:val="28"/>
          <w:szCs w:val="28"/>
        </w:rPr>
      </w:pPr>
    </w:p>
    <w:p w:rsidR="00B15B1F" w:rsidRPr="001E6BDA" w:rsidRDefault="00B15B1F" w:rsidP="00B15B1F">
      <w:pPr>
        <w:pStyle w:val="Standard"/>
        <w:ind w:firstLine="709"/>
        <w:jc w:val="both"/>
        <w:rPr>
          <w:rFonts w:cs="Times New Roman"/>
          <w:sz w:val="28"/>
          <w:szCs w:val="28"/>
        </w:rPr>
      </w:pPr>
      <w:r w:rsidRPr="001E6BDA">
        <w:rPr>
          <w:rFonts w:cs="Times New Roman"/>
          <w:sz w:val="28"/>
          <w:szCs w:val="28"/>
        </w:rPr>
        <w:t xml:space="preserve">В 2017 году изготовлена полиграфическая продукция общим тиражом 162 500 шт., в том числе 12 тематических буклетов («Морское побережье», «Исторические памятники», «Лучшие природные места», «По местам знаменитых кинолент», «Вдохновленные Севастополем» (писатели, поэты, памятные места), «Большая севастопольская тропа», «Семь важных дел» (7 лучших пляжей, 7 экскурсий, 7 мероприятий и т.д.), «Рыбные сезоны», «Винный туризм», «С сентября по май» (Севастополь в межсезонье – интересные места и события), «Первая оборона», «Вторая оборона»), фотоальбом по городу, путеводитель по городу, карта-схема города для туриста, </w:t>
      </w:r>
      <w:r w:rsidR="00236AF0">
        <w:rPr>
          <w:rFonts w:cs="Times New Roman"/>
          <w:sz w:val="28"/>
          <w:szCs w:val="28"/>
        </w:rPr>
        <w:t>путеводитель по монастырям и храмам г. Севастополя</w:t>
      </w:r>
      <w:r w:rsidRPr="001E6BDA">
        <w:rPr>
          <w:rFonts w:cs="Times New Roman"/>
          <w:sz w:val="28"/>
          <w:szCs w:val="28"/>
        </w:rPr>
        <w:t>.</w:t>
      </w:r>
    </w:p>
    <w:p w:rsidR="00B15B1F" w:rsidRPr="001E6BDA" w:rsidRDefault="00B15B1F" w:rsidP="00B15B1F">
      <w:pPr>
        <w:pStyle w:val="Standard"/>
        <w:ind w:firstLine="709"/>
        <w:jc w:val="both"/>
        <w:rPr>
          <w:rFonts w:cs="Times New Roman"/>
          <w:i/>
          <w:sz w:val="28"/>
          <w:szCs w:val="28"/>
        </w:rPr>
      </w:pPr>
    </w:p>
    <w:p w:rsidR="00B15B1F" w:rsidRPr="001E6BDA" w:rsidRDefault="00B15B1F" w:rsidP="00B15B1F">
      <w:pPr>
        <w:pStyle w:val="Standard"/>
        <w:ind w:firstLine="709"/>
        <w:jc w:val="both"/>
        <w:rPr>
          <w:rFonts w:cs="Times New Roman"/>
          <w:color w:val="000000" w:themeColor="text1"/>
          <w:sz w:val="28"/>
          <w:szCs w:val="28"/>
        </w:rPr>
      </w:pPr>
      <w:r w:rsidRPr="001E6BDA">
        <w:rPr>
          <w:rFonts w:cs="Times New Roman"/>
          <w:i/>
          <w:color w:val="000000" w:themeColor="text1"/>
          <w:sz w:val="28"/>
          <w:szCs w:val="28"/>
        </w:rPr>
        <w:t>Мероприятие 3.4. Разработка и издание сувенирной продукции, направленной на продвижение туристского потенциала города</w:t>
      </w:r>
    </w:p>
    <w:p w:rsidR="00B15B1F" w:rsidRPr="001E6BDA" w:rsidRDefault="00B15B1F" w:rsidP="00B15B1F">
      <w:pPr>
        <w:pStyle w:val="Standard"/>
        <w:ind w:firstLine="709"/>
        <w:jc w:val="both"/>
        <w:rPr>
          <w:rFonts w:cs="Times New Roman"/>
          <w:i/>
          <w:color w:val="000000" w:themeColor="text1"/>
          <w:sz w:val="28"/>
          <w:szCs w:val="28"/>
        </w:rPr>
      </w:pPr>
    </w:p>
    <w:p w:rsidR="00B15B1F" w:rsidRPr="001E6BDA" w:rsidRDefault="00B15B1F" w:rsidP="00B15B1F">
      <w:pPr>
        <w:pStyle w:val="Standard"/>
        <w:ind w:firstLine="709"/>
        <w:jc w:val="both"/>
        <w:rPr>
          <w:rFonts w:cs="Times New Roman"/>
          <w:color w:val="000000" w:themeColor="text1"/>
          <w:sz w:val="28"/>
          <w:szCs w:val="28"/>
        </w:rPr>
      </w:pPr>
      <w:r w:rsidRPr="001E6BDA">
        <w:rPr>
          <w:rFonts w:cs="Times New Roman"/>
          <w:color w:val="000000" w:themeColor="text1"/>
          <w:sz w:val="28"/>
          <w:szCs w:val="28"/>
        </w:rPr>
        <w:t>В 2017 году разработана и изготовлена сувенирная продукция, направленная на продвижение туристского потенциала города Севастополя:</w:t>
      </w:r>
    </w:p>
    <w:p w:rsidR="00B15B1F" w:rsidRPr="001E6BDA" w:rsidRDefault="00B15B1F" w:rsidP="00B15B1F">
      <w:pPr>
        <w:pStyle w:val="Standard"/>
        <w:ind w:firstLine="709"/>
        <w:jc w:val="both"/>
        <w:rPr>
          <w:rFonts w:cs="Times New Roman"/>
          <w:color w:val="000000" w:themeColor="text1"/>
          <w:sz w:val="28"/>
          <w:szCs w:val="28"/>
        </w:rPr>
      </w:pPr>
      <w:r w:rsidRPr="001E6BDA">
        <w:rPr>
          <w:rFonts w:cs="Times New Roman"/>
          <w:color w:val="000000" w:themeColor="text1"/>
          <w:sz w:val="28"/>
          <w:szCs w:val="28"/>
        </w:rPr>
        <w:t>-сувенирные тарелки и магниты;</w:t>
      </w:r>
    </w:p>
    <w:p w:rsidR="00B15B1F" w:rsidRPr="001E6BDA" w:rsidRDefault="00B15B1F" w:rsidP="00B15B1F">
      <w:pPr>
        <w:pStyle w:val="Standard"/>
        <w:ind w:firstLine="709"/>
        <w:jc w:val="both"/>
        <w:rPr>
          <w:rFonts w:cs="Times New Roman"/>
          <w:color w:val="000000" w:themeColor="text1"/>
          <w:sz w:val="28"/>
          <w:szCs w:val="28"/>
        </w:rPr>
      </w:pPr>
      <w:r w:rsidRPr="001E6BDA">
        <w:rPr>
          <w:rFonts w:cs="Times New Roman"/>
          <w:color w:val="000000" w:themeColor="text1"/>
          <w:sz w:val="28"/>
          <w:szCs w:val="28"/>
        </w:rPr>
        <w:t xml:space="preserve">-книги «Историческая летопись Севастополя 1783-2008», «Возращение </w:t>
      </w:r>
      <w:r w:rsidR="00DA7D90">
        <w:rPr>
          <w:rFonts w:cs="Times New Roman"/>
          <w:color w:val="000000" w:themeColor="text1"/>
          <w:sz w:val="28"/>
          <w:szCs w:val="28"/>
        </w:rPr>
        <w:t>Екатерины Великой. Севастополь</w:t>
      </w:r>
      <w:r w:rsidRPr="001E6BDA">
        <w:rPr>
          <w:rFonts w:cs="Times New Roman"/>
          <w:color w:val="000000" w:themeColor="text1"/>
          <w:sz w:val="28"/>
          <w:szCs w:val="28"/>
        </w:rPr>
        <w:t>;</w:t>
      </w:r>
    </w:p>
    <w:p w:rsidR="00B15B1F" w:rsidRPr="001E6BDA" w:rsidRDefault="00DA7D90" w:rsidP="00B15B1F">
      <w:pPr>
        <w:pStyle w:val="Standard"/>
        <w:ind w:firstLine="709"/>
        <w:jc w:val="both"/>
        <w:rPr>
          <w:rFonts w:cs="Times New Roman"/>
          <w:color w:val="000000" w:themeColor="text1"/>
          <w:sz w:val="28"/>
          <w:szCs w:val="28"/>
        </w:rPr>
      </w:pPr>
      <w:r>
        <w:rPr>
          <w:rFonts w:cs="Times New Roman"/>
          <w:color w:val="000000" w:themeColor="text1"/>
          <w:sz w:val="28"/>
          <w:szCs w:val="28"/>
        </w:rPr>
        <w:t xml:space="preserve">- платки и </w:t>
      </w:r>
      <w:r w:rsidR="00B15B1F" w:rsidRPr="001E6BDA">
        <w:rPr>
          <w:rFonts w:cs="Times New Roman"/>
          <w:color w:val="000000" w:themeColor="text1"/>
          <w:sz w:val="28"/>
          <w:szCs w:val="28"/>
        </w:rPr>
        <w:t>футболки</w:t>
      </w:r>
      <w:r>
        <w:rPr>
          <w:rFonts w:cs="Times New Roman"/>
          <w:color w:val="000000" w:themeColor="text1"/>
          <w:sz w:val="28"/>
          <w:szCs w:val="28"/>
        </w:rPr>
        <w:t xml:space="preserve"> для волонтеров</w:t>
      </w:r>
      <w:r w:rsidR="00B15B1F" w:rsidRPr="001E6BDA">
        <w:rPr>
          <w:rFonts w:cs="Times New Roman"/>
          <w:color w:val="000000" w:themeColor="text1"/>
          <w:sz w:val="28"/>
          <w:szCs w:val="28"/>
        </w:rPr>
        <w:t xml:space="preserve">, </w:t>
      </w:r>
      <w:r>
        <w:rPr>
          <w:rFonts w:cs="Times New Roman"/>
          <w:color w:val="000000" w:themeColor="text1"/>
          <w:sz w:val="28"/>
          <w:szCs w:val="28"/>
        </w:rPr>
        <w:t>блокноты</w:t>
      </w:r>
      <w:r w:rsidR="00B15B1F" w:rsidRPr="001E6BDA">
        <w:rPr>
          <w:rFonts w:cs="Times New Roman"/>
          <w:color w:val="000000" w:themeColor="text1"/>
          <w:sz w:val="28"/>
          <w:szCs w:val="28"/>
        </w:rPr>
        <w:t>;</w:t>
      </w:r>
    </w:p>
    <w:p w:rsidR="00B15B1F" w:rsidRPr="001E6BDA" w:rsidRDefault="00DA7D90" w:rsidP="00B15B1F">
      <w:pPr>
        <w:pStyle w:val="Standard"/>
        <w:ind w:firstLine="709"/>
        <w:jc w:val="both"/>
        <w:rPr>
          <w:rFonts w:cs="Times New Roman"/>
          <w:color w:val="000000" w:themeColor="text1"/>
          <w:sz w:val="28"/>
          <w:szCs w:val="28"/>
        </w:rPr>
      </w:pPr>
      <w:r>
        <w:rPr>
          <w:rFonts w:cs="Times New Roman"/>
          <w:color w:val="000000" w:themeColor="text1"/>
          <w:sz w:val="28"/>
          <w:szCs w:val="28"/>
        </w:rPr>
        <w:t xml:space="preserve">-сувенирная продукция, </w:t>
      </w:r>
      <w:r w:rsidR="00B15B1F" w:rsidRPr="001E6BDA">
        <w:rPr>
          <w:rFonts w:cs="Times New Roman"/>
          <w:color w:val="000000" w:themeColor="text1"/>
          <w:sz w:val="28"/>
          <w:szCs w:val="28"/>
        </w:rPr>
        <w:t>амфоры</w:t>
      </w:r>
      <w:r>
        <w:rPr>
          <w:rFonts w:cs="Times New Roman"/>
          <w:color w:val="000000" w:themeColor="text1"/>
          <w:sz w:val="28"/>
          <w:szCs w:val="28"/>
        </w:rPr>
        <w:t xml:space="preserve"> и др.</w:t>
      </w:r>
    </w:p>
    <w:p w:rsidR="00B15B1F" w:rsidRPr="001E6BDA" w:rsidRDefault="00B15B1F" w:rsidP="00B15B1F">
      <w:pPr>
        <w:pStyle w:val="Standard"/>
        <w:ind w:firstLine="709"/>
        <w:jc w:val="both"/>
        <w:rPr>
          <w:rFonts w:cs="Times New Roman"/>
          <w:color w:val="000000" w:themeColor="text1"/>
          <w:sz w:val="28"/>
          <w:szCs w:val="28"/>
        </w:rPr>
      </w:pPr>
    </w:p>
    <w:p w:rsidR="00B15B1F" w:rsidRPr="00236AF0" w:rsidRDefault="00236AF0" w:rsidP="00B15B1F">
      <w:pPr>
        <w:pStyle w:val="Standard"/>
        <w:ind w:firstLine="709"/>
        <w:jc w:val="both"/>
        <w:rPr>
          <w:rFonts w:cs="Times New Roman"/>
          <w:color w:val="000000" w:themeColor="text1"/>
          <w:sz w:val="28"/>
          <w:szCs w:val="28"/>
        </w:rPr>
      </w:pPr>
      <w:r w:rsidRPr="00236AF0">
        <w:rPr>
          <w:rFonts w:cs="Times New Roman"/>
          <w:color w:val="000000" w:themeColor="text1"/>
          <w:sz w:val="28"/>
          <w:szCs w:val="28"/>
        </w:rPr>
        <w:t>По м</w:t>
      </w:r>
      <w:r w:rsidR="00B15B1F" w:rsidRPr="00236AF0">
        <w:rPr>
          <w:rFonts w:cs="Times New Roman"/>
          <w:color w:val="000000" w:themeColor="text1"/>
          <w:sz w:val="28"/>
          <w:szCs w:val="28"/>
        </w:rPr>
        <w:t>ероприяти</w:t>
      </w:r>
      <w:r w:rsidRPr="00236AF0">
        <w:rPr>
          <w:rFonts w:cs="Times New Roman"/>
          <w:color w:val="000000" w:themeColor="text1"/>
          <w:sz w:val="28"/>
          <w:szCs w:val="28"/>
        </w:rPr>
        <w:t>ю</w:t>
      </w:r>
      <w:r w:rsidR="00B15B1F" w:rsidRPr="00236AF0">
        <w:rPr>
          <w:rFonts w:cs="Times New Roman"/>
          <w:color w:val="000000" w:themeColor="text1"/>
          <w:sz w:val="28"/>
          <w:szCs w:val="28"/>
        </w:rPr>
        <w:t xml:space="preserve"> 3.5. </w:t>
      </w:r>
      <w:r w:rsidRPr="00236AF0">
        <w:rPr>
          <w:rFonts w:cs="Times New Roman"/>
          <w:color w:val="000000" w:themeColor="text1"/>
          <w:sz w:val="28"/>
          <w:szCs w:val="28"/>
        </w:rPr>
        <w:t>«</w:t>
      </w:r>
      <w:r w:rsidR="00B15B1F" w:rsidRPr="00236AF0">
        <w:rPr>
          <w:rFonts w:cs="Times New Roman"/>
          <w:color w:val="000000" w:themeColor="text1"/>
          <w:sz w:val="28"/>
          <w:szCs w:val="28"/>
        </w:rPr>
        <w:t>Создание и распространение презентационных фильмов и видеороликов о туристской привлекательности города Севастополя и его культурно-историческом наследии</w:t>
      </w:r>
      <w:r w:rsidRPr="00236AF0">
        <w:rPr>
          <w:rFonts w:cs="Times New Roman"/>
          <w:color w:val="000000" w:themeColor="text1"/>
          <w:sz w:val="28"/>
          <w:szCs w:val="28"/>
        </w:rPr>
        <w:t>»</w:t>
      </w:r>
    </w:p>
    <w:p w:rsidR="00B15B1F" w:rsidRPr="001E6BDA" w:rsidRDefault="00B15B1F" w:rsidP="00B15B1F">
      <w:pPr>
        <w:pStyle w:val="Standard"/>
        <w:ind w:firstLine="709"/>
        <w:jc w:val="both"/>
        <w:rPr>
          <w:rFonts w:cs="Times New Roman"/>
          <w:i/>
          <w:color w:val="000000" w:themeColor="text1"/>
          <w:sz w:val="28"/>
          <w:szCs w:val="28"/>
        </w:rPr>
      </w:pPr>
    </w:p>
    <w:p w:rsidR="00B15B1F" w:rsidRPr="001E6BDA" w:rsidRDefault="00B15B1F" w:rsidP="00B15B1F">
      <w:pPr>
        <w:pStyle w:val="Standard"/>
        <w:ind w:firstLine="709"/>
        <w:jc w:val="both"/>
        <w:rPr>
          <w:rFonts w:cs="Times New Roman"/>
          <w:color w:val="000000" w:themeColor="text1"/>
          <w:sz w:val="28"/>
          <w:szCs w:val="28"/>
        </w:rPr>
      </w:pPr>
      <w:r w:rsidRPr="001E6BDA">
        <w:rPr>
          <w:rFonts w:cs="Times New Roman"/>
          <w:color w:val="000000" w:themeColor="text1"/>
          <w:sz w:val="28"/>
          <w:szCs w:val="28"/>
        </w:rPr>
        <w:t>В 2017 году снят и 06.12.2017 года размещен в сети интернет ролик «Мой Севастополь». Число просмотров на 01.02.2018 года составляет боле 64 тысяч.</w:t>
      </w:r>
    </w:p>
    <w:p w:rsidR="00B15B1F" w:rsidRPr="001E6BDA" w:rsidRDefault="00B15B1F" w:rsidP="00DA7D90">
      <w:pPr>
        <w:pStyle w:val="Standard"/>
        <w:jc w:val="both"/>
        <w:rPr>
          <w:rFonts w:cs="Times New Roman"/>
          <w:color w:val="000000" w:themeColor="text1"/>
          <w:sz w:val="28"/>
          <w:szCs w:val="28"/>
        </w:rPr>
      </w:pPr>
    </w:p>
    <w:p w:rsidR="00B15B1F" w:rsidRPr="001E6BDA" w:rsidRDefault="00236AF0" w:rsidP="00B15B1F">
      <w:pPr>
        <w:pStyle w:val="Standard"/>
        <w:ind w:firstLine="709"/>
        <w:jc w:val="both"/>
        <w:rPr>
          <w:rFonts w:cs="Times New Roman"/>
          <w:color w:val="000000" w:themeColor="text1"/>
          <w:sz w:val="28"/>
          <w:szCs w:val="28"/>
        </w:rPr>
      </w:pPr>
      <w:r>
        <w:rPr>
          <w:rFonts w:cs="Times New Roman"/>
          <w:i/>
          <w:color w:val="000000" w:themeColor="text1"/>
          <w:sz w:val="28"/>
          <w:szCs w:val="28"/>
        </w:rPr>
        <w:t>По мероприятию</w:t>
      </w:r>
      <w:r w:rsidR="00B15B1F" w:rsidRPr="001E6BDA">
        <w:rPr>
          <w:rFonts w:cs="Times New Roman"/>
          <w:i/>
          <w:color w:val="000000" w:themeColor="text1"/>
          <w:sz w:val="28"/>
          <w:szCs w:val="28"/>
        </w:rPr>
        <w:t xml:space="preserve"> 3.6. </w:t>
      </w:r>
      <w:r>
        <w:rPr>
          <w:rFonts w:cs="Times New Roman"/>
          <w:i/>
          <w:color w:val="000000" w:themeColor="text1"/>
          <w:sz w:val="28"/>
          <w:szCs w:val="28"/>
        </w:rPr>
        <w:t>«</w:t>
      </w:r>
      <w:r w:rsidR="00B15B1F" w:rsidRPr="001E6BDA">
        <w:rPr>
          <w:rFonts w:cs="Times New Roman"/>
          <w:i/>
          <w:color w:val="000000" w:themeColor="text1"/>
          <w:sz w:val="28"/>
          <w:szCs w:val="28"/>
        </w:rPr>
        <w:t>Организация и проведение пресс-туров и информационных туров по продвижению турпродукта и туристских ресурсов Севастополя, публикации в печатных и электронных средствах массовой информации и иных источниках, размещение рекламы на билбордах</w:t>
      </w:r>
      <w:r>
        <w:rPr>
          <w:rFonts w:cs="Times New Roman"/>
          <w:i/>
          <w:color w:val="000000" w:themeColor="text1"/>
          <w:sz w:val="28"/>
          <w:szCs w:val="28"/>
        </w:rPr>
        <w:t>»</w:t>
      </w:r>
    </w:p>
    <w:p w:rsidR="00B15B1F" w:rsidRPr="001E6BDA" w:rsidRDefault="00B15B1F" w:rsidP="00B15B1F">
      <w:pPr>
        <w:pStyle w:val="Standard"/>
        <w:tabs>
          <w:tab w:val="left" w:pos="2985"/>
        </w:tabs>
        <w:ind w:firstLine="709"/>
        <w:jc w:val="both"/>
        <w:rPr>
          <w:rFonts w:cs="Times New Roman"/>
          <w:color w:val="000000" w:themeColor="text1"/>
          <w:sz w:val="28"/>
          <w:szCs w:val="28"/>
          <w:lang w:eastAsia="ru-RU"/>
        </w:rPr>
      </w:pPr>
    </w:p>
    <w:p w:rsidR="00B15B1F" w:rsidRPr="001E6BDA" w:rsidRDefault="00B15B1F" w:rsidP="00B15B1F">
      <w:pPr>
        <w:pStyle w:val="Standard"/>
        <w:tabs>
          <w:tab w:val="left" w:pos="2985"/>
        </w:tabs>
        <w:ind w:firstLine="709"/>
        <w:jc w:val="both"/>
        <w:rPr>
          <w:rFonts w:cs="Times New Roman"/>
          <w:color w:val="000000" w:themeColor="text1"/>
          <w:sz w:val="28"/>
          <w:szCs w:val="28"/>
        </w:rPr>
      </w:pPr>
      <w:r w:rsidRPr="001E6BDA">
        <w:rPr>
          <w:rFonts w:cs="Times New Roman"/>
          <w:color w:val="000000" w:themeColor="text1"/>
          <w:sz w:val="28"/>
          <w:szCs w:val="28"/>
          <w:lang w:eastAsia="ru-RU"/>
        </w:rPr>
        <w:t>В 2017 году в рамках проведения</w:t>
      </w:r>
      <w:r w:rsidRPr="001E6BDA">
        <w:rPr>
          <w:rFonts w:cs="Times New Roman"/>
          <w:color w:val="000000" w:themeColor="text1"/>
          <w:sz w:val="28"/>
          <w:szCs w:val="28"/>
        </w:rPr>
        <w:t xml:space="preserve"> пресс-тура и первого туристского форума «Севастополь. Возвращение» </w:t>
      </w:r>
      <w:r w:rsidRPr="001E6BDA">
        <w:rPr>
          <w:rFonts w:cs="Times New Roman"/>
          <w:color w:val="000000" w:themeColor="text1"/>
          <w:sz w:val="28"/>
          <w:szCs w:val="28"/>
          <w:lang w:eastAsia="ru-RU"/>
        </w:rPr>
        <w:t>для представителей средств массовой информации из других регионов Российской Федерации представили туристический продукт (маршрут) по туристски значимым объектам региона (</w:t>
      </w:r>
      <w:r w:rsidRPr="001E6BDA">
        <w:rPr>
          <w:rFonts w:cs="Times New Roman"/>
          <w:bCs/>
          <w:color w:val="000000" w:themeColor="text1"/>
          <w:sz w:val="28"/>
          <w:szCs w:val="28"/>
        </w:rPr>
        <w:t>музей «Херсонес Таврический», м</w:t>
      </w:r>
      <w:r w:rsidRPr="001E6BDA">
        <w:rPr>
          <w:rFonts w:cs="Times New Roman"/>
          <w:color w:val="000000" w:themeColor="text1"/>
          <w:sz w:val="28"/>
          <w:szCs w:val="28"/>
        </w:rPr>
        <w:t>емориального комплекса «Сапун-гора», «Михайловская батарея», обзорная экскурсия по Центру города (площадь Ушакова,  посещение Мемориального комплекса памятников обороны города в 1854-1855 годах «Исторический бульвар», площадь Нахимова, Приморский бульвар), Севастопольский морской аквариум-музей). Участники пресс-тура приняли участие в открытии музейно-выставочного комплекса «Константиновская батарея» ВОО «Русское географическое общетсво».</w:t>
      </w:r>
    </w:p>
    <w:p w:rsidR="00B15B1F" w:rsidRPr="001E6BDA" w:rsidRDefault="00B15B1F" w:rsidP="00B15B1F">
      <w:pPr>
        <w:pStyle w:val="Standard"/>
        <w:tabs>
          <w:tab w:val="left" w:pos="2985"/>
        </w:tabs>
        <w:ind w:firstLine="709"/>
        <w:jc w:val="both"/>
        <w:rPr>
          <w:rFonts w:cs="Times New Roman"/>
          <w:color w:val="000000" w:themeColor="text1"/>
          <w:sz w:val="28"/>
          <w:szCs w:val="28"/>
        </w:rPr>
      </w:pPr>
      <w:r w:rsidRPr="001E6BDA">
        <w:rPr>
          <w:rFonts w:cs="Times New Roman"/>
          <w:color w:val="000000" w:themeColor="text1"/>
          <w:sz w:val="28"/>
          <w:szCs w:val="28"/>
        </w:rPr>
        <w:t>В течение 10 рабочих дней после проведенного пресс-тура информационные материалы были размещены на основных ресурсах каждого присутствующего СМИ проведения пресс-тура</w:t>
      </w:r>
    </w:p>
    <w:p w:rsidR="00B15B1F" w:rsidRPr="001E6BDA" w:rsidRDefault="00B15B1F" w:rsidP="00B15B1F">
      <w:pPr>
        <w:pStyle w:val="Standard"/>
        <w:shd w:val="clear" w:color="auto" w:fill="FFFFFF"/>
        <w:ind w:firstLine="709"/>
        <w:jc w:val="both"/>
        <w:rPr>
          <w:rFonts w:cs="Times New Roman"/>
          <w:sz w:val="28"/>
          <w:szCs w:val="28"/>
        </w:rPr>
      </w:pPr>
      <w:r w:rsidRPr="001E6BDA">
        <w:rPr>
          <w:rFonts w:eastAsia="Calibri" w:cs="Times New Roman"/>
          <w:color w:val="000000" w:themeColor="text1"/>
          <w:sz w:val="28"/>
          <w:szCs w:val="28"/>
          <w:lang w:eastAsia="en-US"/>
        </w:rPr>
        <w:t>По итогам пресс-тура опубликовано 10 материалов в федеральных журналах (журнал «</w:t>
      </w:r>
      <w:r w:rsidRPr="001E6BDA">
        <w:rPr>
          <w:rFonts w:eastAsia="Calibri" w:cs="Times New Roman"/>
          <w:color w:val="000000" w:themeColor="text1"/>
          <w:sz w:val="28"/>
          <w:szCs w:val="28"/>
          <w:lang w:val="en-US" w:eastAsia="en-US"/>
        </w:rPr>
        <w:t>D</w:t>
      </w:r>
      <w:r w:rsidRPr="001E6BDA">
        <w:rPr>
          <w:rFonts w:eastAsia="Calibri" w:cs="Times New Roman"/>
          <w:color w:val="000000" w:themeColor="text1"/>
          <w:sz w:val="28"/>
          <w:szCs w:val="28"/>
          <w:lang w:eastAsia="en-US"/>
        </w:rPr>
        <w:t>iscovery», журнал «Отдохни»), на туристических порталах в интернет-изданиях (он-лайн журнал о жизни и туризме «</w:t>
      </w:r>
      <w:r w:rsidRPr="001E6BDA">
        <w:rPr>
          <w:rFonts w:eastAsia="Calibri" w:cs="Times New Roman"/>
          <w:color w:val="000000" w:themeColor="text1"/>
          <w:sz w:val="28"/>
          <w:szCs w:val="28"/>
          <w:lang w:val="en-US" w:eastAsia="en-US"/>
        </w:rPr>
        <w:t>Hot</w:t>
      </w:r>
      <w:r w:rsidRPr="001E6BDA">
        <w:rPr>
          <w:rFonts w:eastAsia="Calibri" w:cs="Times New Roman"/>
          <w:color w:val="000000" w:themeColor="text1"/>
          <w:sz w:val="28"/>
          <w:szCs w:val="28"/>
          <w:lang w:eastAsia="en-US"/>
        </w:rPr>
        <w:t xml:space="preserve"> </w:t>
      </w:r>
      <w:r w:rsidRPr="001E6BDA">
        <w:rPr>
          <w:rFonts w:eastAsia="Calibri" w:cs="Times New Roman"/>
          <w:color w:val="000000" w:themeColor="text1"/>
          <w:sz w:val="28"/>
          <w:szCs w:val="28"/>
          <w:lang w:val="en-US" w:eastAsia="en-US"/>
        </w:rPr>
        <w:t>line</w:t>
      </w:r>
      <w:r w:rsidRPr="001E6BDA">
        <w:rPr>
          <w:rFonts w:eastAsia="Calibri" w:cs="Times New Roman"/>
          <w:color w:val="000000" w:themeColor="text1"/>
          <w:sz w:val="28"/>
          <w:szCs w:val="28"/>
          <w:lang w:eastAsia="en-US"/>
        </w:rPr>
        <w:t xml:space="preserve"> </w:t>
      </w:r>
      <w:r w:rsidRPr="001E6BDA">
        <w:rPr>
          <w:rFonts w:eastAsia="Calibri" w:cs="Times New Roman"/>
          <w:color w:val="000000" w:themeColor="text1"/>
          <w:sz w:val="28"/>
          <w:szCs w:val="28"/>
          <w:lang w:val="en-US" w:eastAsia="en-US"/>
        </w:rPr>
        <w:t>travel</w:t>
      </w:r>
      <w:r w:rsidRPr="001E6BDA">
        <w:rPr>
          <w:rFonts w:eastAsia="Calibri" w:cs="Times New Roman"/>
          <w:color w:val="000000" w:themeColor="text1"/>
          <w:sz w:val="28"/>
          <w:szCs w:val="28"/>
          <w:lang w:eastAsia="en-US"/>
        </w:rPr>
        <w:t xml:space="preserve">», портал «Тонкости», международный портал «Москва Пекин», журнал </w:t>
      </w:r>
      <w:r w:rsidRPr="001E6BDA">
        <w:rPr>
          <w:rFonts w:eastAsia="Calibri" w:cs="Times New Roman"/>
          <w:color w:val="000000"/>
          <w:sz w:val="28"/>
          <w:szCs w:val="28"/>
          <w:lang w:eastAsia="en-US"/>
        </w:rPr>
        <w:t>«Моя Россия», журнал «Знай наше», журнал «</w:t>
      </w:r>
      <w:r w:rsidRPr="001E6BDA">
        <w:rPr>
          <w:rFonts w:eastAsia="Calibri" w:cs="Times New Roman"/>
          <w:color w:val="000000"/>
          <w:sz w:val="28"/>
          <w:szCs w:val="28"/>
          <w:lang w:val="en-US" w:eastAsia="en-US"/>
        </w:rPr>
        <w:t>Life</w:t>
      </w:r>
      <w:r w:rsidRPr="001E6BDA">
        <w:rPr>
          <w:rFonts w:eastAsia="Calibri" w:cs="Times New Roman"/>
          <w:color w:val="000000"/>
          <w:sz w:val="28"/>
          <w:szCs w:val="28"/>
          <w:lang w:eastAsia="en-US"/>
        </w:rPr>
        <w:t>.</w:t>
      </w:r>
      <w:r w:rsidRPr="001E6BDA">
        <w:rPr>
          <w:rFonts w:eastAsia="Calibri" w:cs="Times New Roman"/>
          <w:color w:val="000000"/>
          <w:sz w:val="28"/>
          <w:szCs w:val="28"/>
          <w:lang w:val="en-US" w:eastAsia="en-US"/>
        </w:rPr>
        <w:t>ru</w:t>
      </w:r>
      <w:r w:rsidRPr="001E6BDA">
        <w:rPr>
          <w:rFonts w:eastAsia="Calibri" w:cs="Times New Roman"/>
          <w:color w:val="000000"/>
          <w:sz w:val="28"/>
          <w:szCs w:val="28"/>
          <w:lang w:eastAsia="en-US"/>
        </w:rPr>
        <w:t>», журнал «Радио Россия»), на радио (Радио Россия).</w:t>
      </w:r>
    </w:p>
    <w:p w:rsidR="00B15B1F" w:rsidRPr="001E6BDA" w:rsidRDefault="00B15B1F" w:rsidP="00B15B1F">
      <w:pPr>
        <w:pStyle w:val="Standard"/>
        <w:tabs>
          <w:tab w:val="left" w:pos="2985"/>
        </w:tabs>
        <w:ind w:firstLine="709"/>
        <w:jc w:val="both"/>
        <w:rPr>
          <w:rFonts w:cs="Times New Roman"/>
          <w:sz w:val="28"/>
          <w:szCs w:val="28"/>
        </w:rPr>
      </w:pPr>
      <w:r w:rsidRPr="001E6BDA">
        <w:rPr>
          <w:rFonts w:cs="Times New Roman"/>
          <w:sz w:val="28"/>
          <w:szCs w:val="28"/>
          <w:lang w:eastAsia="ar-SA"/>
        </w:rPr>
        <w:t>Также в рамках данного мероприятия были оказаны услуги по размещению рекламных баннеров в международном аэропорту города Симферополя.</w:t>
      </w:r>
    </w:p>
    <w:p w:rsidR="00B15B1F" w:rsidRPr="00236AF0" w:rsidRDefault="00B15B1F" w:rsidP="00B15B1F">
      <w:pPr>
        <w:pStyle w:val="Standard"/>
        <w:shd w:val="clear" w:color="auto" w:fill="FFFFFF"/>
        <w:ind w:firstLine="709"/>
        <w:jc w:val="both"/>
        <w:rPr>
          <w:rFonts w:cs="Times New Roman"/>
          <w:sz w:val="28"/>
          <w:szCs w:val="28"/>
        </w:rPr>
      </w:pPr>
    </w:p>
    <w:p w:rsidR="00B15B1F" w:rsidRPr="00236AF0" w:rsidRDefault="00236AF0" w:rsidP="00B15B1F">
      <w:pPr>
        <w:pStyle w:val="Standard"/>
        <w:ind w:firstLine="709"/>
        <w:jc w:val="both"/>
        <w:rPr>
          <w:rFonts w:cs="Times New Roman"/>
          <w:sz w:val="28"/>
          <w:szCs w:val="28"/>
        </w:rPr>
      </w:pPr>
      <w:r w:rsidRPr="00236AF0">
        <w:rPr>
          <w:rFonts w:cs="Times New Roman"/>
          <w:sz w:val="28"/>
          <w:szCs w:val="28"/>
        </w:rPr>
        <w:t>По мероприятию</w:t>
      </w:r>
      <w:r w:rsidR="00B15B1F" w:rsidRPr="00236AF0">
        <w:rPr>
          <w:rFonts w:cs="Times New Roman"/>
          <w:sz w:val="28"/>
          <w:szCs w:val="28"/>
        </w:rPr>
        <w:t xml:space="preserve"> 3.7. </w:t>
      </w:r>
      <w:r w:rsidRPr="00236AF0">
        <w:rPr>
          <w:rFonts w:cs="Times New Roman"/>
          <w:sz w:val="28"/>
          <w:szCs w:val="28"/>
        </w:rPr>
        <w:t>«</w:t>
      </w:r>
      <w:r w:rsidR="00B15B1F" w:rsidRPr="00236AF0">
        <w:rPr>
          <w:rFonts w:cs="Times New Roman"/>
          <w:sz w:val="28"/>
          <w:szCs w:val="28"/>
        </w:rPr>
        <w:t>Проведение и участие в форумах и выставках по вопросам туризма. Художественное оформление, разработка дизайна и изготовление выставочных экспозиций, мобильных стендов</w:t>
      </w:r>
      <w:r w:rsidRPr="00236AF0">
        <w:rPr>
          <w:rFonts w:cs="Times New Roman"/>
          <w:sz w:val="28"/>
          <w:szCs w:val="28"/>
        </w:rPr>
        <w:t>»</w:t>
      </w:r>
    </w:p>
    <w:p w:rsidR="00B15B1F" w:rsidRPr="001E6BDA" w:rsidRDefault="00B15B1F" w:rsidP="00B15B1F">
      <w:pPr>
        <w:pStyle w:val="Standard"/>
        <w:ind w:firstLine="709"/>
        <w:jc w:val="both"/>
        <w:rPr>
          <w:rFonts w:cs="Times New Roman"/>
          <w:b/>
          <w:i/>
          <w:sz w:val="28"/>
          <w:szCs w:val="28"/>
        </w:rPr>
      </w:pPr>
    </w:p>
    <w:p w:rsidR="00B15B1F" w:rsidRPr="001E6BDA" w:rsidRDefault="00B15B1F" w:rsidP="00B15B1F">
      <w:pPr>
        <w:pStyle w:val="Standard"/>
        <w:ind w:firstLine="709"/>
        <w:jc w:val="both"/>
        <w:rPr>
          <w:rFonts w:cs="Times New Roman"/>
          <w:sz w:val="28"/>
          <w:szCs w:val="28"/>
        </w:rPr>
      </w:pPr>
      <w:r w:rsidRPr="001E6BDA">
        <w:rPr>
          <w:rFonts w:cs="Times New Roman"/>
          <w:sz w:val="28"/>
          <w:szCs w:val="28"/>
        </w:rPr>
        <w:t>В 2017 году д</w:t>
      </w:r>
      <w:r w:rsidRPr="001E6BDA">
        <w:rPr>
          <w:rFonts w:cs="Times New Roman"/>
          <w:color w:val="000000"/>
          <w:sz w:val="28"/>
          <w:szCs w:val="28"/>
        </w:rPr>
        <w:t xml:space="preserve">ля </w:t>
      </w:r>
      <w:r w:rsidRPr="001E6BDA">
        <w:rPr>
          <w:rFonts w:eastAsia="Times New Roman" w:cs="Times New Roman"/>
          <w:color w:val="000000"/>
          <w:sz w:val="28"/>
          <w:szCs w:val="28"/>
          <w:lang w:eastAsia="ru-RU"/>
        </w:rPr>
        <w:t>продвижения туристского продукта Севастополя был</w:t>
      </w:r>
      <w:r w:rsidRPr="001E6BDA">
        <w:rPr>
          <w:rFonts w:cs="Times New Roman"/>
          <w:color w:val="000000"/>
          <w:sz w:val="28"/>
          <w:szCs w:val="28"/>
        </w:rPr>
        <w:t xml:space="preserve">о </w:t>
      </w:r>
      <w:r w:rsidRPr="001E6BDA">
        <w:rPr>
          <w:rFonts w:cs="Times New Roman"/>
          <w:color w:val="000000"/>
          <w:sz w:val="28"/>
          <w:szCs w:val="28"/>
          <w:lang w:eastAsia="ru-RU"/>
        </w:rPr>
        <w:t>организовано участие города Севастополя в межрегиональных и международных выставочно - ярмарочных мероприятиях: «Крым. Сезон-2017», «Открытый Крым-2017», «Интурмаркет-2017», «Путешествия и туризм» (</w:t>
      </w:r>
      <w:r w:rsidRPr="001E6BDA">
        <w:rPr>
          <w:rFonts w:cs="Times New Roman"/>
          <w:color w:val="000000"/>
          <w:sz w:val="28"/>
          <w:szCs w:val="28"/>
          <w:lang w:val="en-US" w:eastAsia="ru-RU"/>
        </w:rPr>
        <w:t>MITT</w:t>
      </w:r>
      <w:r w:rsidRPr="001E6BDA">
        <w:rPr>
          <w:rFonts w:cs="Times New Roman"/>
          <w:color w:val="000000"/>
          <w:sz w:val="28"/>
          <w:szCs w:val="28"/>
          <w:lang w:eastAsia="ru-RU"/>
        </w:rPr>
        <w:t>), «ОТДЫХ 2017»,</w:t>
      </w:r>
      <w:r w:rsidRPr="001E6BDA">
        <w:rPr>
          <w:rFonts w:cs="Times New Roman"/>
          <w:sz w:val="28"/>
          <w:szCs w:val="28"/>
        </w:rPr>
        <w:t xml:space="preserve"> заочно представлена информация на </w:t>
      </w:r>
      <w:r w:rsidRPr="001E6BDA">
        <w:rPr>
          <w:rFonts w:cs="Times New Roman"/>
          <w:sz w:val="28"/>
          <w:szCs w:val="28"/>
        </w:rPr>
        <w:lastRenderedPageBreak/>
        <w:t>выставке в Объединенных Арабских Эмиратах.</w:t>
      </w:r>
    </w:p>
    <w:p w:rsidR="00B15B1F" w:rsidRPr="001E6BDA" w:rsidRDefault="00B15B1F" w:rsidP="00B15B1F">
      <w:pPr>
        <w:pStyle w:val="Standard"/>
        <w:ind w:firstLine="709"/>
        <w:jc w:val="both"/>
        <w:rPr>
          <w:rFonts w:cs="Times New Roman"/>
          <w:sz w:val="28"/>
          <w:szCs w:val="28"/>
        </w:rPr>
      </w:pPr>
      <w:r w:rsidRPr="001E6BDA">
        <w:rPr>
          <w:rFonts w:cs="Times New Roman"/>
          <w:color w:val="323232"/>
          <w:sz w:val="28"/>
          <w:szCs w:val="28"/>
        </w:rPr>
        <w:t xml:space="preserve">«Интурмаркет-2017» – профильная туристская площадка для расширения внутриотраслевого диалога и </w:t>
      </w:r>
      <w:r w:rsidRPr="001E6BDA">
        <w:rPr>
          <w:rFonts w:cs="Times New Roman"/>
          <w:color w:val="000000"/>
          <w:sz w:val="28"/>
          <w:szCs w:val="28"/>
        </w:rPr>
        <w:t>выработки оптимальных решений и путей развития рынка в новых условиях. В 2017 году число посетителей насчитывало</w:t>
      </w:r>
      <w:r w:rsidRPr="001E6BDA">
        <w:rPr>
          <w:rFonts w:eastAsia="Times New Roman" w:cs="Times New Roman"/>
          <w:color w:val="3B3B3B"/>
          <w:sz w:val="28"/>
          <w:szCs w:val="28"/>
          <w:lang w:eastAsia="ru-RU"/>
        </w:rPr>
        <w:t xml:space="preserve"> более 74500, количество участников: 1430 из 138 стран и регионов.</w:t>
      </w:r>
    </w:p>
    <w:p w:rsidR="00B15B1F" w:rsidRPr="001E6BDA" w:rsidRDefault="00B15B1F" w:rsidP="00B15B1F">
      <w:pPr>
        <w:pStyle w:val="Standard"/>
        <w:ind w:firstLine="709"/>
        <w:jc w:val="both"/>
        <w:rPr>
          <w:rFonts w:cs="Times New Roman"/>
          <w:color w:val="000000" w:themeColor="text1"/>
          <w:sz w:val="28"/>
          <w:szCs w:val="28"/>
        </w:rPr>
      </w:pPr>
      <w:r w:rsidRPr="001E6BDA">
        <w:rPr>
          <w:rFonts w:cs="Times New Roman"/>
          <w:color w:val="000000"/>
          <w:sz w:val="28"/>
          <w:szCs w:val="28"/>
        </w:rPr>
        <w:t xml:space="preserve">В </w:t>
      </w:r>
      <w:r w:rsidRPr="001E6BDA">
        <w:rPr>
          <w:rFonts w:cs="Times New Roman"/>
          <w:color w:val="000000" w:themeColor="text1"/>
          <w:sz w:val="28"/>
          <w:szCs w:val="28"/>
        </w:rPr>
        <w:t>рамках турфорума «Интурмаркет-2017» Управление награждено дипломом за лучшую презентацию региона и дипломом за активное участие в программных мероприятиях выставки.</w:t>
      </w:r>
    </w:p>
    <w:p w:rsidR="00B15B1F" w:rsidRPr="001E6BDA" w:rsidRDefault="00B15B1F" w:rsidP="00B15B1F">
      <w:pPr>
        <w:pStyle w:val="Standard"/>
        <w:ind w:firstLine="709"/>
        <w:jc w:val="both"/>
        <w:rPr>
          <w:rFonts w:cs="Times New Roman"/>
          <w:color w:val="000000" w:themeColor="text1"/>
          <w:sz w:val="28"/>
          <w:szCs w:val="28"/>
        </w:rPr>
      </w:pPr>
      <w:r w:rsidRPr="001E6BDA">
        <w:rPr>
          <w:rFonts w:cs="Times New Roman"/>
          <w:color w:val="000000" w:themeColor="text1"/>
          <w:sz w:val="28"/>
          <w:szCs w:val="28"/>
        </w:rPr>
        <w:t>Заключены соглашения о сотрудничестве в сфере туризма с Тульской и Калужской областями, а также с «Российским союзом туриндустрии» о развитии детского образовательного туризма и участие в проекте «Живые уроки». Проведены переговоры о подписании соглашения о сотрудничестве в сфере туризма с Рязанской, Воронежской, Ярославской областями и Ставропольским краем.</w:t>
      </w:r>
    </w:p>
    <w:p w:rsidR="00B15B1F" w:rsidRPr="001E6BDA" w:rsidRDefault="00B15B1F" w:rsidP="00B15B1F">
      <w:pPr>
        <w:pStyle w:val="Standard"/>
        <w:ind w:left="90" w:firstLine="709"/>
        <w:jc w:val="both"/>
        <w:rPr>
          <w:rFonts w:cs="Times New Roman"/>
          <w:sz w:val="28"/>
          <w:szCs w:val="28"/>
        </w:rPr>
      </w:pPr>
      <w:r w:rsidRPr="001E6BDA">
        <w:rPr>
          <w:rFonts w:cs="Times New Roman"/>
          <w:color w:val="000000" w:themeColor="text1"/>
          <w:sz w:val="28"/>
          <w:szCs w:val="28"/>
          <w:lang w:eastAsia="ru-RU"/>
        </w:rPr>
        <w:t>«Путешествия и туризм» (</w:t>
      </w:r>
      <w:r w:rsidRPr="001E6BDA">
        <w:rPr>
          <w:rFonts w:cs="Times New Roman"/>
          <w:color w:val="000000" w:themeColor="text1"/>
          <w:sz w:val="28"/>
          <w:szCs w:val="28"/>
          <w:lang w:val="en-US" w:eastAsia="ru-RU"/>
        </w:rPr>
        <w:t>MITT</w:t>
      </w:r>
      <w:r w:rsidRPr="001E6BDA">
        <w:rPr>
          <w:rFonts w:cs="Times New Roman"/>
          <w:color w:val="000000" w:themeColor="text1"/>
          <w:sz w:val="28"/>
          <w:szCs w:val="28"/>
          <w:lang w:eastAsia="ru-RU"/>
        </w:rPr>
        <w:t xml:space="preserve">) -  </w:t>
      </w:r>
      <w:r w:rsidRPr="001E6BDA">
        <w:rPr>
          <w:rFonts w:cs="Times New Roman"/>
          <w:color w:val="000000" w:themeColor="text1"/>
          <w:sz w:val="28"/>
          <w:szCs w:val="28"/>
        </w:rPr>
        <w:t xml:space="preserve">крупнейшее и единственное b2b мероприятие, на которое съезжается самая масштабная аудитория представителей турбизнеса </w:t>
      </w:r>
      <w:r w:rsidRPr="001E6BDA">
        <w:rPr>
          <w:rFonts w:cs="Times New Roman"/>
          <w:color w:val="000000"/>
          <w:sz w:val="28"/>
          <w:szCs w:val="28"/>
        </w:rPr>
        <w:t xml:space="preserve">из российских регионов и со всего мира. Участники со всего мира: страны Африки, Азии, Америки, Ближний Восток, Европы и Средиземноморья, Россия и СНГ. Входит в 5-ку крупнейших туристических выставок планеты и по праву признана международным туристическим сообществом. Ежегодно выставка проходит при поддержке Правительства Российской Федерации, ЮНВТО, Министерства культуры РФ, Федерального агентства по туризму. В 2017 году число посетителей насчитывало </w:t>
      </w:r>
      <w:r w:rsidRPr="001E6BDA">
        <w:rPr>
          <w:rFonts w:eastAsia="Times New Roman" w:cs="Times New Roman"/>
          <w:bCs/>
          <w:color w:val="000000"/>
          <w:sz w:val="28"/>
          <w:szCs w:val="28"/>
          <w:lang w:eastAsia="ru-RU"/>
        </w:rPr>
        <w:t>23 047</w:t>
      </w:r>
      <w:r w:rsidRPr="001E6BDA">
        <w:rPr>
          <w:rFonts w:eastAsia="Times New Roman" w:cs="Times New Roman"/>
          <w:color w:val="000000"/>
          <w:sz w:val="28"/>
          <w:szCs w:val="28"/>
          <w:lang w:eastAsia="ru-RU"/>
        </w:rPr>
        <w:t> посетителей из </w:t>
      </w:r>
      <w:r w:rsidRPr="001E6BDA">
        <w:rPr>
          <w:rFonts w:eastAsia="Times New Roman" w:cs="Times New Roman"/>
          <w:bCs/>
          <w:color w:val="000000"/>
          <w:sz w:val="28"/>
          <w:szCs w:val="28"/>
          <w:lang w:eastAsia="ru-RU"/>
        </w:rPr>
        <w:t>79</w:t>
      </w:r>
      <w:r w:rsidRPr="001E6BDA">
        <w:rPr>
          <w:rFonts w:eastAsia="Times New Roman" w:cs="Times New Roman"/>
          <w:color w:val="000000"/>
          <w:sz w:val="28"/>
          <w:szCs w:val="28"/>
          <w:lang w:eastAsia="ru-RU"/>
        </w:rPr>
        <w:t> регионов России и </w:t>
      </w:r>
      <w:r w:rsidRPr="001E6BDA">
        <w:rPr>
          <w:rFonts w:eastAsia="Times New Roman" w:cs="Times New Roman"/>
          <w:bCs/>
          <w:color w:val="000000"/>
          <w:sz w:val="28"/>
          <w:szCs w:val="28"/>
          <w:lang w:eastAsia="ru-RU"/>
        </w:rPr>
        <w:t>89</w:t>
      </w:r>
      <w:r w:rsidRPr="001E6BDA">
        <w:rPr>
          <w:rFonts w:eastAsia="Times New Roman" w:cs="Times New Roman"/>
          <w:color w:val="000000"/>
          <w:sz w:val="28"/>
          <w:szCs w:val="28"/>
          <w:lang w:eastAsia="ru-RU"/>
        </w:rPr>
        <w:t xml:space="preserve"> зарубежных стран, </w:t>
      </w:r>
      <w:r w:rsidRPr="001E6BDA">
        <w:rPr>
          <w:rFonts w:eastAsia="Times New Roman" w:cs="Times New Roman"/>
          <w:bCs/>
          <w:color w:val="000000"/>
          <w:sz w:val="28"/>
          <w:szCs w:val="28"/>
          <w:lang w:eastAsia="ru-RU"/>
        </w:rPr>
        <w:t>1 972 </w:t>
      </w:r>
      <w:r w:rsidRPr="001E6BDA">
        <w:rPr>
          <w:rFonts w:eastAsia="Times New Roman" w:cs="Times New Roman"/>
          <w:color w:val="000000"/>
          <w:sz w:val="28"/>
          <w:szCs w:val="28"/>
          <w:lang w:eastAsia="ru-RU"/>
        </w:rPr>
        <w:t> компании – участника из </w:t>
      </w:r>
      <w:r w:rsidRPr="001E6BDA">
        <w:rPr>
          <w:rFonts w:eastAsia="Times New Roman" w:cs="Times New Roman"/>
          <w:bCs/>
          <w:color w:val="000000"/>
          <w:sz w:val="28"/>
          <w:szCs w:val="28"/>
          <w:lang w:eastAsia="ru-RU"/>
        </w:rPr>
        <w:t>187</w:t>
      </w:r>
      <w:r w:rsidRPr="001E6BDA">
        <w:rPr>
          <w:rFonts w:eastAsia="Times New Roman" w:cs="Times New Roman"/>
          <w:color w:val="000000"/>
          <w:sz w:val="28"/>
          <w:szCs w:val="28"/>
          <w:lang w:eastAsia="ru-RU"/>
        </w:rPr>
        <w:t> стран и регионов мира.</w:t>
      </w:r>
    </w:p>
    <w:p w:rsidR="00B15B1F" w:rsidRPr="001E6BDA" w:rsidRDefault="00B15B1F" w:rsidP="00B15B1F">
      <w:pPr>
        <w:pStyle w:val="Standard"/>
        <w:ind w:firstLine="709"/>
        <w:jc w:val="both"/>
        <w:rPr>
          <w:rFonts w:cs="Times New Roman"/>
          <w:sz w:val="28"/>
          <w:szCs w:val="28"/>
        </w:rPr>
      </w:pPr>
      <w:r w:rsidRPr="001E6BDA">
        <w:rPr>
          <w:rFonts w:cs="Times New Roman"/>
          <w:color w:val="000000"/>
          <w:sz w:val="28"/>
          <w:szCs w:val="28"/>
        </w:rPr>
        <w:t xml:space="preserve">Проведен ряд деловых мероприятий в регионе по актуальным туристическим вопросам, в том числе </w:t>
      </w:r>
      <w:r w:rsidRPr="001E6BDA">
        <w:rPr>
          <w:rFonts w:cs="Times New Roman"/>
          <w:color w:val="000000"/>
          <w:sz w:val="28"/>
          <w:szCs w:val="28"/>
          <w:lang w:val="en-US"/>
        </w:rPr>
        <w:t>I</w:t>
      </w:r>
      <w:r w:rsidRPr="001E6BDA">
        <w:rPr>
          <w:rFonts w:cs="Times New Roman"/>
          <w:color w:val="000000"/>
          <w:sz w:val="28"/>
          <w:szCs w:val="28"/>
        </w:rPr>
        <w:t xml:space="preserve"> Туристическая конференция «Туризм и индустрия гостеприимства: открытый диалог бизнеса и власти», </w:t>
      </w:r>
      <w:r w:rsidR="004967F0">
        <w:rPr>
          <w:rFonts w:cs="Times New Roman"/>
          <w:color w:val="000000"/>
          <w:sz w:val="28"/>
          <w:szCs w:val="28"/>
        </w:rPr>
        <w:br/>
      </w:r>
      <w:r w:rsidRPr="001E6BDA">
        <w:rPr>
          <w:rFonts w:cs="Times New Roman"/>
          <w:color w:val="000000"/>
          <w:sz w:val="28"/>
          <w:szCs w:val="28"/>
          <w:lang w:val="en-US"/>
        </w:rPr>
        <w:t>I</w:t>
      </w:r>
      <w:r w:rsidRPr="001E6BDA">
        <w:rPr>
          <w:rFonts w:cs="Times New Roman"/>
          <w:color w:val="000000"/>
          <w:sz w:val="28"/>
          <w:szCs w:val="28"/>
        </w:rPr>
        <w:t xml:space="preserve"> Туристический форум «Севастополь. Возвращение…».</w:t>
      </w:r>
    </w:p>
    <w:p w:rsidR="00B15B1F" w:rsidRDefault="00B15B1F" w:rsidP="00B15B1F">
      <w:pPr>
        <w:pStyle w:val="Standard"/>
        <w:ind w:firstLine="709"/>
        <w:jc w:val="both"/>
        <w:rPr>
          <w:rFonts w:cs="Times New Roman"/>
          <w:color w:val="000000"/>
          <w:sz w:val="28"/>
          <w:szCs w:val="28"/>
        </w:rPr>
      </w:pPr>
      <w:r w:rsidRPr="001E6BDA">
        <w:rPr>
          <w:rFonts w:cs="Times New Roman"/>
          <w:color w:val="000000"/>
          <w:sz w:val="28"/>
          <w:szCs w:val="28"/>
        </w:rPr>
        <w:t>Единственным регионом в Российской Федерации, ставшим победителем в номинации «Лучшая презентация региона России» стал Севастополь.</w:t>
      </w:r>
    </w:p>
    <w:p w:rsidR="003A37AE" w:rsidRPr="001E6BDA" w:rsidRDefault="003A37AE" w:rsidP="00B15B1F">
      <w:pPr>
        <w:pStyle w:val="Standard"/>
        <w:ind w:firstLine="709"/>
        <w:jc w:val="both"/>
        <w:rPr>
          <w:rFonts w:cs="Times New Roman"/>
          <w:sz w:val="28"/>
          <w:szCs w:val="28"/>
        </w:rPr>
      </w:pPr>
      <w:r>
        <w:rPr>
          <w:rFonts w:cs="Times New Roman"/>
          <w:color w:val="000000"/>
          <w:sz w:val="28"/>
          <w:szCs w:val="28"/>
        </w:rPr>
        <w:t xml:space="preserve">Кроме того, учреждением организовано волонтерское туристское движение г. Севастополя в состав которого вошли 31 студент из 4 ВУЗов </w:t>
      </w:r>
      <w:r>
        <w:rPr>
          <w:rFonts w:cs="Times New Roman"/>
          <w:color w:val="000000"/>
          <w:sz w:val="28"/>
          <w:szCs w:val="28"/>
        </w:rPr>
        <w:br/>
      </w:r>
      <w:bookmarkStart w:id="0" w:name="_GoBack"/>
      <w:bookmarkEnd w:id="0"/>
      <w:r>
        <w:rPr>
          <w:rFonts w:cs="Times New Roman"/>
          <w:color w:val="000000"/>
          <w:sz w:val="28"/>
          <w:szCs w:val="28"/>
        </w:rPr>
        <w:t>г. Севастополя.</w:t>
      </w:r>
    </w:p>
    <w:sectPr w:rsidR="003A37AE" w:rsidRPr="001E6BDA" w:rsidSect="007658FD">
      <w:pgSz w:w="11906" w:h="16838"/>
      <w:pgMar w:top="851" w:right="567" w:bottom="993"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E0" w:rsidRDefault="00E956E0" w:rsidP="00D04068">
      <w:pPr>
        <w:spacing w:after="0" w:line="240" w:lineRule="auto"/>
      </w:pPr>
      <w:r>
        <w:separator/>
      </w:r>
    </w:p>
  </w:endnote>
  <w:endnote w:type="continuationSeparator" w:id="0">
    <w:p w:rsidR="00E956E0" w:rsidRDefault="00E956E0" w:rsidP="00D0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Arial"/>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E0" w:rsidRDefault="00E956E0" w:rsidP="00D04068">
      <w:pPr>
        <w:spacing w:after="0" w:line="240" w:lineRule="auto"/>
      </w:pPr>
      <w:r>
        <w:separator/>
      </w:r>
    </w:p>
  </w:footnote>
  <w:footnote w:type="continuationSeparator" w:id="0">
    <w:p w:rsidR="00E956E0" w:rsidRDefault="00E956E0" w:rsidP="00D04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F9"/>
    <w:rsid w:val="00022794"/>
    <w:rsid w:val="0003097B"/>
    <w:rsid w:val="00057A1A"/>
    <w:rsid w:val="0009790E"/>
    <w:rsid w:val="000A13F6"/>
    <w:rsid w:val="000A44AE"/>
    <w:rsid w:val="000C6974"/>
    <w:rsid w:val="000D59F1"/>
    <w:rsid w:val="000F5EAB"/>
    <w:rsid w:val="0012138B"/>
    <w:rsid w:val="00152617"/>
    <w:rsid w:val="0015635F"/>
    <w:rsid w:val="001E32A6"/>
    <w:rsid w:val="001E6BDA"/>
    <w:rsid w:val="001E7697"/>
    <w:rsid w:val="001E7A63"/>
    <w:rsid w:val="00206AE6"/>
    <w:rsid w:val="00207D92"/>
    <w:rsid w:val="002139F9"/>
    <w:rsid w:val="00236AF0"/>
    <w:rsid w:val="00241FCA"/>
    <w:rsid w:val="002658E4"/>
    <w:rsid w:val="002938CF"/>
    <w:rsid w:val="002A3607"/>
    <w:rsid w:val="002B05CB"/>
    <w:rsid w:val="002C09CC"/>
    <w:rsid w:val="002C37B0"/>
    <w:rsid w:val="002D2C0D"/>
    <w:rsid w:val="002E255C"/>
    <w:rsid w:val="002E381C"/>
    <w:rsid w:val="00300327"/>
    <w:rsid w:val="003024D5"/>
    <w:rsid w:val="00305507"/>
    <w:rsid w:val="003061DD"/>
    <w:rsid w:val="003202E6"/>
    <w:rsid w:val="00324390"/>
    <w:rsid w:val="00326A07"/>
    <w:rsid w:val="003465DF"/>
    <w:rsid w:val="00361B18"/>
    <w:rsid w:val="003700AC"/>
    <w:rsid w:val="0037038B"/>
    <w:rsid w:val="00376E60"/>
    <w:rsid w:val="00381FAF"/>
    <w:rsid w:val="003A37AE"/>
    <w:rsid w:val="003B645B"/>
    <w:rsid w:val="00401C09"/>
    <w:rsid w:val="00417745"/>
    <w:rsid w:val="00420DA3"/>
    <w:rsid w:val="004219E7"/>
    <w:rsid w:val="00470896"/>
    <w:rsid w:val="0047150F"/>
    <w:rsid w:val="00473BAB"/>
    <w:rsid w:val="004915EC"/>
    <w:rsid w:val="00495D8E"/>
    <w:rsid w:val="00495E2D"/>
    <w:rsid w:val="004967F0"/>
    <w:rsid w:val="004A7938"/>
    <w:rsid w:val="004E586A"/>
    <w:rsid w:val="004F44F9"/>
    <w:rsid w:val="00504030"/>
    <w:rsid w:val="005157A0"/>
    <w:rsid w:val="00522C93"/>
    <w:rsid w:val="00577445"/>
    <w:rsid w:val="005976B8"/>
    <w:rsid w:val="005B7E4E"/>
    <w:rsid w:val="005C4FB0"/>
    <w:rsid w:val="005E4121"/>
    <w:rsid w:val="005E6B65"/>
    <w:rsid w:val="00637E14"/>
    <w:rsid w:val="0065136B"/>
    <w:rsid w:val="00677604"/>
    <w:rsid w:val="00680690"/>
    <w:rsid w:val="00680DC9"/>
    <w:rsid w:val="00681E84"/>
    <w:rsid w:val="006A4346"/>
    <w:rsid w:val="006E3D29"/>
    <w:rsid w:val="006E5219"/>
    <w:rsid w:val="00703A57"/>
    <w:rsid w:val="00723E5D"/>
    <w:rsid w:val="007444C7"/>
    <w:rsid w:val="0075645D"/>
    <w:rsid w:val="007614EF"/>
    <w:rsid w:val="007641BC"/>
    <w:rsid w:val="007658FD"/>
    <w:rsid w:val="007B5A70"/>
    <w:rsid w:val="00811B2F"/>
    <w:rsid w:val="00811FE6"/>
    <w:rsid w:val="0082113B"/>
    <w:rsid w:val="00825736"/>
    <w:rsid w:val="00834A22"/>
    <w:rsid w:val="008615C2"/>
    <w:rsid w:val="00861DFD"/>
    <w:rsid w:val="00882E7B"/>
    <w:rsid w:val="008A67DD"/>
    <w:rsid w:val="00913146"/>
    <w:rsid w:val="00917A7D"/>
    <w:rsid w:val="00925438"/>
    <w:rsid w:val="0094189E"/>
    <w:rsid w:val="00972751"/>
    <w:rsid w:val="009A01DF"/>
    <w:rsid w:val="009A22B0"/>
    <w:rsid w:val="009A7001"/>
    <w:rsid w:val="009B5919"/>
    <w:rsid w:val="009E5B57"/>
    <w:rsid w:val="00A04D57"/>
    <w:rsid w:val="00A075F1"/>
    <w:rsid w:val="00A13E9B"/>
    <w:rsid w:val="00A1492A"/>
    <w:rsid w:val="00A31332"/>
    <w:rsid w:val="00A5251C"/>
    <w:rsid w:val="00A933BB"/>
    <w:rsid w:val="00A97C6C"/>
    <w:rsid w:val="00AB5604"/>
    <w:rsid w:val="00AE304C"/>
    <w:rsid w:val="00B0685F"/>
    <w:rsid w:val="00B15B1F"/>
    <w:rsid w:val="00B16886"/>
    <w:rsid w:val="00B53D1B"/>
    <w:rsid w:val="00B6060E"/>
    <w:rsid w:val="00B60DCA"/>
    <w:rsid w:val="00B7603E"/>
    <w:rsid w:val="00BA59FF"/>
    <w:rsid w:val="00BB75A1"/>
    <w:rsid w:val="00BE5309"/>
    <w:rsid w:val="00BF5949"/>
    <w:rsid w:val="00C0717F"/>
    <w:rsid w:val="00C36A41"/>
    <w:rsid w:val="00C611DE"/>
    <w:rsid w:val="00C77158"/>
    <w:rsid w:val="00CC026A"/>
    <w:rsid w:val="00CD7A2F"/>
    <w:rsid w:val="00D04068"/>
    <w:rsid w:val="00D05C9D"/>
    <w:rsid w:val="00D31DC9"/>
    <w:rsid w:val="00D34555"/>
    <w:rsid w:val="00D36DF4"/>
    <w:rsid w:val="00D413A3"/>
    <w:rsid w:val="00D5423C"/>
    <w:rsid w:val="00D70A40"/>
    <w:rsid w:val="00D77ADD"/>
    <w:rsid w:val="00D81C09"/>
    <w:rsid w:val="00D90B77"/>
    <w:rsid w:val="00DA7D90"/>
    <w:rsid w:val="00DC2372"/>
    <w:rsid w:val="00DD54FC"/>
    <w:rsid w:val="00DF4E55"/>
    <w:rsid w:val="00E03AF8"/>
    <w:rsid w:val="00E21518"/>
    <w:rsid w:val="00E33993"/>
    <w:rsid w:val="00E44006"/>
    <w:rsid w:val="00E44451"/>
    <w:rsid w:val="00E51639"/>
    <w:rsid w:val="00E643FD"/>
    <w:rsid w:val="00E86239"/>
    <w:rsid w:val="00E956E0"/>
    <w:rsid w:val="00E95F17"/>
    <w:rsid w:val="00EC0772"/>
    <w:rsid w:val="00EC6B52"/>
    <w:rsid w:val="00F11F23"/>
    <w:rsid w:val="00F23851"/>
    <w:rsid w:val="00F25447"/>
    <w:rsid w:val="00F5607D"/>
    <w:rsid w:val="00F577ED"/>
    <w:rsid w:val="00F64011"/>
    <w:rsid w:val="00F72C3B"/>
    <w:rsid w:val="00FA6EAA"/>
    <w:rsid w:val="00FD069D"/>
    <w:rsid w:val="00FF0B2A"/>
    <w:rsid w:val="00FF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0759"/>
  <w15:docId w15:val="{E5C8ABF0-73E8-4BDC-AD86-56955CD5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44F9"/>
    <w:pPr>
      <w:widowControl w:val="0"/>
      <w:suppressAutoHyphens/>
      <w:autoSpaceDN w:val="0"/>
      <w:spacing w:after="160" w:line="251" w:lineRule="auto"/>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F44F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4F44F9"/>
    <w:pPr>
      <w:spacing w:after="120"/>
    </w:pPr>
  </w:style>
  <w:style w:type="paragraph" w:customStyle="1" w:styleId="ConsPlusNormal">
    <w:name w:val="ConsPlusNormal"/>
    <w:rsid w:val="004F44F9"/>
    <w:pPr>
      <w:suppressAutoHyphens/>
      <w:autoSpaceDN w:val="0"/>
      <w:spacing w:after="0" w:line="240" w:lineRule="auto"/>
      <w:textAlignment w:val="baseline"/>
    </w:pPr>
    <w:rPr>
      <w:rFonts w:ascii="Arial" w:eastAsia="SimSun" w:hAnsi="Arial" w:cs="Arial"/>
      <w:kern w:val="3"/>
      <w:sz w:val="20"/>
      <w:szCs w:val="20"/>
    </w:rPr>
  </w:style>
  <w:style w:type="paragraph" w:styleId="a3">
    <w:name w:val="Balloon Text"/>
    <w:basedOn w:val="a"/>
    <w:link w:val="a4"/>
    <w:uiPriority w:val="99"/>
    <w:semiHidden/>
    <w:unhideWhenUsed/>
    <w:rsid w:val="00206A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AE6"/>
    <w:rPr>
      <w:rFonts w:ascii="Tahoma" w:eastAsia="SimSun" w:hAnsi="Tahoma" w:cs="Tahoma"/>
      <w:kern w:val="3"/>
      <w:sz w:val="16"/>
      <w:szCs w:val="16"/>
    </w:rPr>
  </w:style>
  <w:style w:type="table" w:styleId="a5">
    <w:name w:val="Table Grid"/>
    <w:basedOn w:val="a1"/>
    <w:uiPriority w:val="59"/>
    <w:rsid w:val="0038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915EC"/>
    <w:rPr>
      <w:color w:val="0000FF" w:themeColor="hyperlink"/>
      <w:u w:val="single"/>
    </w:rPr>
  </w:style>
  <w:style w:type="paragraph" w:styleId="a7">
    <w:name w:val="header"/>
    <w:basedOn w:val="a"/>
    <w:link w:val="a8"/>
    <w:uiPriority w:val="99"/>
    <w:unhideWhenUsed/>
    <w:rsid w:val="00D04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4068"/>
    <w:rPr>
      <w:rFonts w:ascii="Calibri" w:eastAsia="SimSun" w:hAnsi="Calibri" w:cs="F"/>
      <w:kern w:val="3"/>
    </w:rPr>
  </w:style>
  <w:style w:type="paragraph" w:styleId="a9">
    <w:name w:val="footer"/>
    <w:basedOn w:val="a"/>
    <w:link w:val="aa"/>
    <w:uiPriority w:val="99"/>
    <w:unhideWhenUsed/>
    <w:rsid w:val="00D04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4068"/>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B608-7B28-463B-AF67-64CD69D4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CRT</cp:lastModifiedBy>
  <cp:revision>6</cp:revision>
  <cp:lastPrinted>2018-02-26T15:52:00Z</cp:lastPrinted>
  <dcterms:created xsi:type="dcterms:W3CDTF">2018-03-10T17:14:00Z</dcterms:created>
  <dcterms:modified xsi:type="dcterms:W3CDTF">2018-03-11T09:17:00Z</dcterms:modified>
</cp:coreProperties>
</file>